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D48" w:rsidRPr="00866C14" w:rsidRDefault="00730D48" w:rsidP="00866C14">
      <w:pPr>
        <w:ind w:right="-1"/>
        <w:jc w:val="center"/>
      </w:pPr>
      <w:r w:rsidRPr="00866C14">
        <w:t>РОССИЙСКАЯ ФЕДЕРАЦИЯ</w:t>
      </w:r>
    </w:p>
    <w:p w:rsidR="00730D48" w:rsidRPr="00866C14" w:rsidRDefault="00730D48" w:rsidP="00866C14">
      <w:pPr>
        <w:jc w:val="center"/>
        <w:rPr>
          <w:caps/>
        </w:rPr>
      </w:pPr>
      <w:r w:rsidRPr="00866C14">
        <w:rPr>
          <w:caps/>
        </w:rPr>
        <w:t>РОСТОВСКАЯ ОБЛАСТЬ</w:t>
      </w:r>
    </w:p>
    <w:p w:rsidR="00730D48" w:rsidRPr="00866C14" w:rsidRDefault="00730D48" w:rsidP="00730D48">
      <w:pPr>
        <w:jc w:val="center"/>
        <w:rPr>
          <w:caps/>
        </w:rPr>
      </w:pPr>
      <w:r w:rsidRPr="00866C14">
        <w:rPr>
          <w:caps/>
        </w:rPr>
        <w:t xml:space="preserve">КОНСТАНТИНОВСКИЙ РАЙОН </w:t>
      </w:r>
    </w:p>
    <w:p w:rsidR="00730D48" w:rsidRPr="00866C14" w:rsidRDefault="00730D48" w:rsidP="00730D48">
      <w:pPr>
        <w:jc w:val="center"/>
        <w:rPr>
          <w:caps/>
        </w:rPr>
      </w:pPr>
      <w:r w:rsidRPr="00866C14">
        <w:rPr>
          <w:caps/>
        </w:rPr>
        <w:t>МУНИЦИПАЛЬНОЕ ОБРАЗОВАНИЕ</w:t>
      </w:r>
    </w:p>
    <w:p w:rsidR="00730D48" w:rsidRPr="00866C14" w:rsidRDefault="00730D48" w:rsidP="00730D48">
      <w:pPr>
        <w:jc w:val="center"/>
        <w:rPr>
          <w:caps/>
        </w:rPr>
      </w:pPr>
      <w:r w:rsidRPr="00866C14">
        <w:rPr>
          <w:caps/>
        </w:rPr>
        <w:t>«</w:t>
      </w:r>
      <w:r w:rsidR="00866C14" w:rsidRPr="00866C14">
        <w:rPr>
          <w:caps/>
        </w:rPr>
        <w:t>СТЫЧНОВСКОЕ</w:t>
      </w:r>
      <w:r w:rsidRPr="00866C14">
        <w:rPr>
          <w:caps/>
        </w:rPr>
        <w:t xml:space="preserve"> СЕЛЬСКОЕ ПОСЕЛЕНИЕ»</w:t>
      </w:r>
    </w:p>
    <w:p w:rsidR="00866C14" w:rsidRPr="00866C14" w:rsidRDefault="00730D48" w:rsidP="00730D48">
      <w:pPr>
        <w:jc w:val="center"/>
        <w:rPr>
          <w:caps/>
        </w:rPr>
      </w:pPr>
      <w:r w:rsidRPr="00866C14">
        <w:rPr>
          <w:caps/>
        </w:rPr>
        <w:t>АДМИНИСТРАЦИЯ</w:t>
      </w:r>
    </w:p>
    <w:p w:rsidR="00730D48" w:rsidRPr="00866C14" w:rsidRDefault="00866C14" w:rsidP="00730D48">
      <w:pPr>
        <w:jc w:val="center"/>
        <w:rPr>
          <w:caps/>
        </w:rPr>
      </w:pPr>
      <w:r w:rsidRPr="00866C14">
        <w:rPr>
          <w:caps/>
        </w:rPr>
        <w:t>СТЫЧНОВСКОГ</w:t>
      </w:r>
      <w:r w:rsidR="00730D48" w:rsidRPr="00866C14">
        <w:rPr>
          <w:caps/>
        </w:rPr>
        <w:t>о сельского поселения</w:t>
      </w:r>
    </w:p>
    <w:p w:rsidR="00866C14" w:rsidRDefault="00866C14">
      <w:pPr>
        <w:jc w:val="center"/>
      </w:pPr>
    </w:p>
    <w:p w:rsidR="000A534B" w:rsidRDefault="000A534B">
      <w:pPr>
        <w:jc w:val="center"/>
      </w:pPr>
      <w:r>
        <w:t>ПОСТАНОВЛЕНИЕ</w:t>
      </w:r>
    </w:p>
    <w:p w:rsidR="000A534B" w:rsidRDefault="000A534B"/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0A534B">
        <w:tc>
          <w:tcPr>
            <w:tcW w:w="3190" w:type="dxa"/>
          </w:tcPr>
          <w:p w:rsidR="000A534B" w:rsidRPr="00DD0736" w:rsidRDefault="008B6996" w:rsidP="00D4204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20.03.2024 </w:t>
            </w:r>
            <w:r w:rsidR="00893ED3">
              <w:rPr>
                <w:color w:val="000000"/>
              </w:rPr>
              <w:t>г</w:t>
            </w:r>
            <w:r w:rsidR="00866C14" w:rsidRPr="00DD0736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852228" w:rsidRPr="00DD0736" w:rsidRDefault="00A35818" w:rsidP="00A35818">
            <w:pPr>
              <w:snapToGrid w:val="0"/>
              <w:jc w:val="center"/>
              <w:rPr>
                <w:color w:val="000000"/>
              </w:rPr>
            </w:pPr>
            <w:r w:rsidRPr="00DD0736">
              <w:rPr>
                <w:color w:val="000000"/>
              </w:rPr>
              <w:t>п. Стычновский</w:t>
            </w:r>
          </w:p>
        </w:tc>
        <w:tc>
          <w:tcPr>
            <w:tcW w:w="3190" w:type="dxa"/>
          </w:tcPr>
          <w:p w:rsidR="000A534B" w:rsidRPr="00DD0736" w:rsidRDefault="00A21DB8" w:rsidP="00893ED3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</w:t>
            </w:r>
            <w:r w:rsidR="00EC1CA3" w:rsidRPr="00DD0736">
              <w:rPr>
                <w:color w:val="000000"/>
              </w:rPr>
              <w:t>№</w:t>
            </w:r>
            <w:r w:rsidR="00EB24DD">
              <w:t xml:space="preserve"> </w:t>
            </w:r>
            <w:r w:rsidR="008B6996">
              <w:t>78.9/</w:t>
            </w:r>
            <w:r w:rsidR="0002774E">
              <w:t xml:space="preserve"> 38-П</w:t>
            </w:r>
          </w:p>
        </w:tc>
      </w:tr>
    </w:tbl>
    <w:p w:rsidR="00452A45" w:rsidRDefault="00452A45" w:rsidP="00866C14">
      <w:pPr>
        <w:ind w:right="3542"/>
      </w:pPr>
    </w:p>
    <w:p w:rsidR="00567210" w:rsidRDefault="000A534B" w:rsidP="00866C14">
      <w:pPr>
        <w:ind w:right="3542"/>
      </w:pPr>
      <w:r w:rsidRPr="00B24791">
        <w:t xml:space="preserve">Об утверждении отчета о реализации </w:t>
      </w:r>
      <w:r w:rsidR="00C53382">
        <w:t xml:space="preserve">муниципальной программы </w:t>
      </w:r>
      <w:r w:rsidR="00852228">
        <w:t xml:space="preserve">Стычновского </w:t>
      </w:r>
      <w:r w:rsidR="00646E4D">
        <w:t>сельского поселения</w:t>
      </w:r>
      <w:r w:rsidR="00EC1CA3">
        <w:t xml:space="preserve">  «</w:t>
      </w:r>
      <w:r w:rsidR="00303337" w:rsidRPr="0030333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534F2">
        <w:t>» за 202</w:t>
      </w:r>
      <w:r w:rsidR="00893ED3">
        <w:t>3</w:t>
      </w:r>
      <w:r w:rsidR="00EC1CA3">
        <w:t xml:space="preserve"> год</w:t>
      </w:r>
    </w:p>
    <w:p w:rsidR="00567210" w:rsidRDefault="00567210" w:rsidP="00EC1CA3">
      <w:pPr>
        <w:ind w:right="4052"/>
      </w:pPr>
    </w:p>
    <w:p w:rsidR="00852228" w:rsidRDefault="00852228" w:rsidP="00852228">
      <w:pPr>
        <w:pStyle w:val="a8"/>
        <w:spacing w:after="0"/>
        <w:ind w:firstLine="993"/>
        <w:jc w:val="both"/>
        <w:rPr>
          <w:sz w:val="28"/>
          <w:szCs w:val="28"/>
        </w:rPr>
      </w:pPr>
      <w:r w:rsidRPr="001A40E3">
        <w:rPr>
          <w:sz w:val="28"/>
          <w:szCs w:val="28"/>
        </w:rPr>
        <w:t>В соответствии с постановлением Администрации  Стычн</w:t>
      </w:r>
      <w:r w:rsidR="004E2584">
        <w:rPr>
          <w:sz w:val="28"/>
          <w:szCs w:val="28"/>
        </w:rPr>
        <w:t xml:space="preserve">овского сельского поселения от </w:t>
      </w:r>
      <w:r w:rsidR="00690239">
        <w:rPr>
          <w:color w:val="000000"/>
          <w:sz w:val="28"/>
          <w:szCs w:val="28"/>
        </w:rPr>
        <w:t xml:space="preserve">26.06.2018 года № 59 </w:t>
      </w:r>
      <w:r w:rsidRPr="001A40E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Стычновского сельского поселения», </w:t>
      </w:r>
      <w:r>
        <w:rPr>
          <w:sz w:val="28"/>
          <w:szCs w:val="28"/>
        </w:rPr>
        <w:t xml:space="preserve"> Администрация Стычновского сельского поселения </w:t>
      </w:r>
    </w:p>
    <w:p w:rsidR="000A534B" w:rsidRDefault="000A534B" w:rsidP="00EC1CA3">
      <w:pPr>
        <w:ind w:right="4052"/>
      </w:pPr>
    </w:p>
    <w:p w:rsidR="000A534B" w:rsidRDefault="000A534B">
      <w:pPr>
        <w:autoSpaceDE w:val="0"/>
        <w:ind w:firstLine="540"/>
        <w:jc w:val="center"/>
      </w:pPr>
      <w:r>
        <w:t>ПОСТАНОВЛЯ</w:t>
      </w:r>
      <w:r w:rsidR="00866C14">
        <w:t>ЕТ</w:t>
      </w:r>
      <w:r>
        <w:t>:</w:t>
      </w:r>
    </w:p>
    <w:p w:rsidR="000A534B" w:rsidRDefault="000A534B">
      <w:pPr>
        <w:autoSpaceDE w:val="0"/>
        <w:ind w:firstLine="540"/>
        <w:jc w:val="center"/>
      </w:pPr>
    </w:p>
    <w:p w:rsidR="000A534B" w:rsidRDefault="000A534B">
      <w:pPr>
        <w:autoSpaceDE w:val="0"/>
        <w:ind w:right="-6" w:firstLine="540"/>
        <w:jc w:val="both"/>
        <w:textAlignment w:val="baseline"/>
      </w:pPr>
      <w:r>
        <w:t xml:space="preserve">1. Утвердить отчет о реализации </w:t>
      </w:r>
      <w:r w:rsidR="00B03426">
        <w:t xml:space="preserve">муниципальной программы </w:t>
      </w:r>
      <w:r w:rsidR="00852228">
        <w:t xml:space="preserve">Стычновского </w:t>
      </w:r>
      <w:r w:rsidR="004B73D8">
        <w:t>сельского поселения</w:t>
      </w:r>
      <w:r w:rsidR="00EC1CA3">
        <w:t xml:space="preserve">  «</w:t>
      </w:r>
      <w:r w:rsidR="00303337" w:rsidRPr="0030333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03426">
        <w:t>»</w:t>
      </w:r>
      <w:r>
        <w:t xml:space="preserve"> за</w:t>
      </w:r>
      <w:r w:rsidR="008F12E0">
        <w:t xml:space="preserve"> </w:t>
      </w:r>
      <w:r w:rsidR="007E7E63">
        <w:t>202</w:t>
      </w:r>
      <w:r w:rsidR="00893ED3">
        <w:t>3</w:t>
      </w:r>
      <w:r>
        <w:t xml:space="preserve"> год (согласно приложению к постановлению).</w:t>
      </w:r>
    </w:p>
    <w:p w:rsidR="000A534B" w:rsidRPr="00C3763D" w:rsidRDefault="000A534B" w:rsidP="00C3763D">
      <w:pPr>
        <w:autoSpaceDE w:val="0"/>
        <w:ind w:right="-6" w:firstLine="540"/>
        <w:jc w:val="both"/>
        <w:textAlignment w:val="baseline"/>
      </w:pPr>
      <w:r>
        <w:t xml:space="preserve">2. </w:t>
      </w:r>
      <w:r w:rsidR="002E7706">
        <w:t xml:space="preserve">Настоящее постановление подлежит </w:t>
      </w:r>
      <w:r w:rsidR="00866C14">
        <w:t>обнародованию</w:t>
      </w:r>
      <w:r>
        <w:t xml:space="preserve"> </w:t>
      </w:r>
      <w:r w:rsidR="002E7706">
        <w:t>и</w:t>
      </w:r>
      <w:r>
        <w:t xml:space="preserve"> </w:t>
      </w:r>
      <w:r w:rsidRPr="00092559">
        <w:t>р</w:t>
      </w:r>
      <w:r>
        <w:t>азмещению на официальном сайте А</w:t>
      </w:r>
      <w:r w:rsidRPr="00092559">
        <w:t>дминистра</w:t>
      </w:r>
      <w:r>
        <w:t xml:space="preserve">ции </w:t>
      </w:r>
      <w:r w:rsidR="00852228">
        <w:t xml:space="preserve">Стычновского </w:t>
      </w:r>
      <w:r w:rsidR="004B73D8">
        <w:t>сельского поселения</w:t>
      </w:r>
      <w:r w:rsidRPr="00092559">
        <w:t>.</w:t>
      </w:r>
    </w:p>
    <w:p w:rsidR="00852228" w:rsidRDefault="00866C14" w:rsidP="00866C14">
      <w:pPr>
        <w:tabs>
          <w:tab w:val="left" w:pos="993"/>
        </w:tabs>
        <w:autoSpaceDE w:val="0"/>
        <w:ind w:firstLine="567"/>
        <w:jc w:val="both"/>
      </w:pPr>
      <w:r>
        <w:t xml:space="preserve">3. </w:t>
      </w:r>
      <w:proofErr w:type="gramStart"/>
      <w:r w:rsidR="00852228">
        <w:t>Контроль за</w:t>
      </w:r>
      <w:proofErr w:type="gramEnd"/>
      <w:r w:rsidR="00852228">
        <w:t xml:space="preserve"> исполнением </w:t>
      </w:r>
      <w:r>
        <w:t>настоящего</w:t>
      </w:r>
      <w:r w:rsidR="00852228">
        <w:t xml:space="preserve"> постановления оставляю за собой.</w:t>
      </w:r>
    </w:p>
    <w:p w:rsidR="00852228" w:rsidRDefault="00852228" w:rsidP="00852228">
      <w:pPr>
        <w:tabs>
          <w:tab w:val="left" w:pos="993"/>
        </w:tabs>
        <w:autoSpaceDE w:val="0"/>
        <w:jc w:val="both"/>
      </w:pPr>
      <w:r>
        <w:t xml:space="preserve"> </w:t>
      </w:r>
    </w:p>
    <w:p w:rsidR="00A21DB8" w:rsidRDefault="00A21DB8" w:rsidP="00852228">
      <w:pPr>
        <w:tabs>
          <w:tab w:val="left" w:pos="993"/>
        </w:tabs>
        <w:autoSpaceDE w:val="0"/>
        <w:jc w:val="both"/>
      </w:pPr>
    </w:p>
    <w:p w:rsidR="00A21DB8" w:rsidRDefault="00A21DB8" w:rsidP="00852228">
      <w:pPr>
        <w:tabs>
          <w:tab w:val="left" w:pos="993"/>
        </w:tabs>
        <w:autoSpaceDE w:val="0"/>
        <w:jc w:val="both"/>
      </w:pPr>
    </w:p>
    <w:p w:rsidR="00852228" w:rsidRDefault="00852228" w:rsidP="00852228">
      <w:pPr>
        <w:autoSpaceDE w:val="0"/>
      </w:pPr>
    </w:p>
    <w:p w:rsidR="00866C14" w:rsidRDefault="00852228" w:rsidP="00852228">
      <w:pPr>
        <w:tabs>
          <w:tab w:val="left" w:pos="225"/>
          <w:tab w:val="left" w:pos="2700"/>
        </w:tabs>
      </w:pPr>
      <w:r>
        <w:t>Глава Администрации</w:t>
      </w:r>
    </w:p>
    <w:p w:rsidR="00852228" w:rsidRDefault="00852228" w:rsidP="00852228">
      <w:pPr>
        <w:tabs>
          <w:tab w:val="left" w:pos="225"/>
          <w:tab w:val="left" w:pos="2700"/>
        </w:tabs>
      </w:pPr>
      <w:r>
        <w:t>Стычновского сельского поселения</w:t>
      </w:r>
      <w:r>
        <w:tab/>
      </w:r>
      <w:r>
        <w:tab/>
      </w:r>
      <w:r>
        <w:tab/>
        <w:t xml:space="preserve">             </w:t>
      </w:r>
      <w:r w:rsidR="00866C14">
        <w:t xml:space="preserve">        </w:t>
      </w:r>
      <w:r w:rsidR="007E7E63">
        <w:t>С</w:t>
      </w:r>
      <w:r>
        <w:t>.</w:t>
      </w:r>
      <w:r w:rsidR="007E7E63">
        <w:t>В</w:t>
      </w:r>
      <w:r>
        <w:t>.</w:t>
      </w:r>
      <w:r w:rsidR="00866C14">
        <w:t xml:space="preserve"> </w:t>
      </w:r>
      <w:r w:rsidR="007E7E63">
        <w:t>Пономарев</w:t>
      </w:r>
    </w:p>
    <w:p w:rsidR="00F74F81" w:rsidRDefault="004B73D8" w:rsidP="00F74F81">
      <w:pPr>
        <w:tabs>
          <w:tab w:val="left" w:pos="225"/>
          <w:tab w:val="left" w:pos="2700"/>
        </w:tabs>
      </w:pPr>
      <w:r>
        <w:t xml:space="preserve"> </w:t>
      </w:r>
    </w:p>
    <w:p w:rsidR="00F901B1" w:rsidRDefault="00F901B1">
      <w:pPr>
        <w:autoSpaceDE w:val="0"/>
      </w:pPr>
    </w:p>
    <w:p w:rsidR="0095103F" w:rsidRPr="0095103F" w:rsidRDefault="0095103F" w:rsidP="0095103F">
      <w:pPr>
        <w:widowControl/>
        <w:tabs>
          <w:tab w:val="left" w:pos="225"/>
          <w:tab w:val="left" w:pos="2700"/>
        </w:tabs>
      </w:pPr>
    </w:p>
    <w:p w:rsidR="000A534B" w:rsidRDefault="000A534B">
      <w:pPr>
        <w:autoSpaceDE w:val="0"/>
      </w:pPr>
    </w:p>
    <w:p w:rsidR="000A534B" w:rsidRDefault="000A534B" w:rsidP="00866C14">
      <w:pPr>
        <w:pageBreakBefore/>
        <w:jc w:val="right"/>
      </w:pPr>
      <w:r>
        <w:lastRenderedPageBreak/>
        <w:t>Приложение</w:t>
      </w:r>
      <w:r w:rsidR="00CB0F7F">
        <w:t xml:space="preserve"> 1</w:t>
      </w:r>
    </w:p>
    <w:p w:rsidR="000A534B" w:rsidRDefault="000A534B" w:rsidP="00866C14">
      <w:pPr>
        <w:jc w:val="right"/>
      </w:pPr>
      <w:r>
        <w:t xml:space="preserve">к </w:t>
      </w:r>
      <w:r w:rsidR="00452A45">
        <w:t>п</w:t>
      </w:r>
      <w:r>
        <w:t xml:space="preserve">остановлению Администрации </w:t>
      </w:r>
    </w:p>
    <w:p w:rsidR="000A534B" w:rsidRDefault="00852228" w:rsidP="00866C14">
      <w:pPr>
        <w:jc w:val="right"/>
      </w:pPr>
      <w:r>
        <w:t xml:space="preserve">Стычновского </w:t>
      </w:r>
      <w:r w:rsidR="001C00A9">
        <w:t>сельского поселения</w:t>
      </w:r>
    </w:p>
    <w:p w:rsidR="00B5682B" w:rsidRPr="0002774E" w:rsidRDefault="008B6996" w:rsidP="008B6996">
      <w:pPr>
        <w:jc w:val="right"/>
        <w:rPr>
          <w:color w:val="000000"/>
        </w:rPr>
      </w:pPr>
      <w:r>
        <w:rPr>
          <w:color w:val="000000"/>
        </w:rPr>
        <w:t xml:space="preserve">От 20.03.204 </w:t>
      </w:r>
      <w:r w:rsidR="00893ED3">
        <w:rPr>
          <w:color w:val="000000"/>
        </w:rPr>
        <w:t>г</w:t>
      </w:r>
      <w:r w:rsidR="00527A70" w:rsidRPr="00C86B4B">
        <w:rPr>
          <w:color w:val="000000"/>
        </w:rPr>
        <w:t xml:space="preserve">. </w:t>
      </w:r>
      <w:r w:rsidR="001C00A9" w:rsidRPr="00C86B4B">
        <w:rPr>
          <w:color w:val="000000"/>
        </w:rPr>
        <w:t>№</w:t>
      </w:r>
      <w:r w:rsidR="00866C14" w:rsidRPr="00C86B4B">
        <w:rPr>
          <w:color w:val="000000"/>
        </w:rPr>
        <w:t xml:space="preserve"> </w:t>
      </w:r>
      <w:r>
        <w:t>78.9/</w:t>
      </w:r>
      <w:r w:rsidR="0002774E">
        <w:t>38-П</w:t>
      </w:r>
    </w:p>
    <w:p w:rsidR="000A534B" w:rsidRDefault="000A534B">
      <w:pPr>
        <w:jc w:val="center"/>
      </w:pPr>
    </w:p>
    <w:p w:rsidR="00B5682B" w:rsidRDefault="00B5682B">
      <w:pPr>
        <w:jc w:val="center"/>
      </w:pPr>
    </w:p>
    <w:p w:rsidR="000A534B" w:rsidRDefault="000A534B">
      <w:pPr>
        <w:jc w:val="center"/>
      </w:pPr>
      <w:r>
        <w:t xml:space="preserve">ОТЧЁТ </w:t>
      </w:r>
    </w:p>
    <w:p w:rsidR="00527A70" w:rsidRDefault="00B04B98">
      <w:pPr>
        <w:jc w:val="center"/>
      </w:pPr>
      <w:r>
        <w:t>о</w:t>
      </w:r>
      <w:r w:rsidR="000A534B">
        <w:t xml:space="preserve"> реализации </w:t>
      </w:r>
      <w:r w:rsidR="00C2781D">
        <w:t xml:space="preserve">муниципальной программы </w:t>
      </w:r>
      <w:r w:rsidR="00852228">
        <w:t xml:space="preserve">Стычновского </w:t>
      </w:r>
      <w:r w:rsidR="001C00A9">
        <w:t>сельского поселения</w:t>
      </w:r>
      <w:r w:rsidR="00565802">
        <w:t xml:space="preserve">  «</w:t>
      </w:r>
      <w:r w:rsidR="00303337" w:rsidRPr="0030333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965BB">
        <w:t xml:space="preserve">» за </w:t>
      </w:r>
      <w:r w:rsidR="007E7E63">
        <w:t>202</w:t>
      </w:r>
      <w:r w:rsidR="00893ED3">
        <w:t>3</w:t>
      </w:r>
      <w:r w:rsidR="00866C14">
        <w:t xml:space="preserve"> </w:t>
      </w:r>
      <w:r w:rsidR="00D965BB">
        <w:t>г</w:t>
      </w:r>
      <w:r w:rsidR="00866C14">
        <w:t>.</w:t>
      </w:r>
    </w:p>
    <w:p w:rsidR="00866C14" w:rsidRDefault="00866C14">
      <w:pPr>
        <w:jc w:val="center"/>
      </w:pPr>
    </w:p>
    <w:p w:rsidR="00DD0736" w:rsidRDefault="00DD0736" w:rsidP="00DD0736">
      <w:pPr>
        <w:jc w:val="center"/>
      </w:pPr>
      <w:r>
        <w:t>РАЗДЕЛ 1</w:t>
      </w:r>
    </w:p>
    <w:p w:rsidR="00DD0736" w:rsidRDefault="00DD0736" w:rsidP="00DD0736">
      <w:pPr>
        <w:jc w:val="center"/>
      </w:pPr>
      <w:r>
        <w:t xml:space="preserve">                   Конкретные результаты</w:t>
      </w:r>
      <w:proofErr w:type="gramStart"/>
      <w:r>
        <w:t xml:space="preserve"> ,</w:t>
      </w:r>
      <w:proofErr w:type="gramEnd"/>
      <w:r>
        <w:t xml:space="preserve"> достигнутые за </w:t>
      </w:r>
      <w:r w:rsidR="007E7E63">
        <w:t>202</w:t>
      </w:r>
      <w:r w:rsidR="00893ED3">
        <w:t>3</w:t>
      </w:r>
      <w:r>
        <w:t xml:space="preserve"> год</w:t>
      </w:r>
    </w:p>
    <w:p w:rsidR="00DD0736" w:rsidRDefault="00DD0736" w:rsidP="00DD0736">
      <w:pPr>
        <w:jc w:val="center"/>
      </w:pPr>
    </w:p>
    <w:p w:rsidR="00D965BB" w:rsidRDefault="00D965BB">
      <w:pPr>
        <w:jc w:val="center"/>
      </w:pPr>
    </w:p>
    <w:p w:rsidR="00F30674" w:rsidRPr="00D965BB" w:rsidRDefault="00F30674" w:rsidP="00A85C91">
      <w:pPr>
        <w:pStyle w:val="affc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65BB">
        <w:rPr>
          <w:color w:val="000000"/>
          <w:sz w:val="28"/>
          <w:szCs w:val="28"/>
          <w:lang w:bidi="ru-RU"/>
        </w:rPr>
        <w:t xml:space="preserve">В целях создания условий для </w:t>
      </w:r>
      <w:r w:rsidR="00CD216B" w:rsidRPr="00D965BB">
        <w:rPr>
          <w:rFonts w:eastAsia="Calibri"/>
          <w:kern w:val="2"/>
          <w:sz w:val="28"/>
          <w:szCs w:val="28"/>
          <w:lang w:eastAsia="en-US"/>
        </w:rPr>
        <w:t xml:space="preserve">минимизация социального </w:t>
      </w:r>
      <w:r w:rsidR="00CD216B" w:rsidRPr="00D965BB">
        <w:rPr>
          <w:rFonts w:eastAsia="Calibri"/>
          <w:spacing w:val="-4"/>
          <w:kern w:val="2"/>
          <w:sz w:val="28"/>
          <w:szCs w:val="28"/>
          <w:lang w:eastAsia="en-US"/>
        </w:rPr>
        <w:t>и экономического ущерба, наносимого населению, экономике</w:t>
      </w:r>
      <w:r w:rsidR="00CD216B" w:rsidRPr="00D965BB">
        <w:rPr>
          <w:rFonts w:eastAsia="Calibri"/>
          <w:kern w:val="2"/>
          <w:sz w:val="28"/>
          <w:szCs w:val="28"/>
          <w:lang w:eastAsia="en-US"/>
        </w:rPr>
        <w:t xml:space="preserve"> и природной среде, от чрезвычайных ситуаций природного </w:t>
      </w:r>
      <w:r w:rsidR="00CD216B" w:rsidRPr="00D965BB">
        <w:rPr>
          <w:rFonts w:eastAsia="Calibri"/>
          <w:spacing w:val="-6"/>
          <w:kern w:val="2"/>
          <w:sz w:val="28"/>
          <w:szCs w:val="28"/>
          <w:lang w:eastAsia="en-US"/>
        </w:rPr>
        <w:t>и техногенного характера, пожаров и происшествий на водных</w:t>
      </w:r>
      <w:r w:rsidR="00CD216B" w:rsidRPr="00D965BB">
        <w:rPr>
          <w:rFonts w:eastAsia="Calibri"/>
          <w:kern w:val="2"/>
          <w:sz w:val="28"/>
          <w:szCs w:val="28"/>
          <w:lang w:eastAsia="en-US"/>
        </w:rPr>
        <w:t xml:space="preserve"> объектах</w:t>
      </w:r>
      <w:r w:rsidRPr="00D965BB">
        <w:rPr>
          <w:color w:val="000000"/>
          <w:sz w:val="28"/>
          <w:szCs w:val="28"/>
          <w:lang w:bidi="ru-RU"/>
        </w:rPr>
        <w:t xml:space="preserve"> в рамках реализации</w:t>
      </w:r>
      <w:r w:rsidR="00CD216B" w:rsidRPr="00D965BB">
        <w:rPr>
          <w:color w:val="000000"/>
          <w:sz w:val="28"/>
          <w:szCs w:val="28"/>
          <w:lang w:bidi="ru-RU"/>
        </w:rPr>
        <w:t xml:space="preserve"> </w:t>
      </w:r>
      <w:r w:rsidRPr="00D965BB">
        <w:rPr>
          <w:color w:val="000000"/>
          <w:sz w:val="28"/>
          <w:szCs w:val="28"/>
          <w:lang w:bidi="ru-RU"/>
        </w:rPr>
        <w:t xml:space="preserve">муниципальной программы </w:t>
      </w:r>
      <w:r w:rsidR="00852228">
        <w:rPr>
          <w:color w:val="000000"/>
          <w:sz w:val="28"/>
          <w:szCs w:val="28"/>
          <w:lang w:bidi="ru-RU"/>
        </w:rPr>
        <w:t xml:space="preserve">Стычновского </w:t>
      </w:r>
      <w:r w:rsidRPr="00D965BB">
        <w:rPr>
          <w:color w:val="000000"/>
          <w:sz w:val="28"/>
          <w:szCs w:val="28"/>
          <w:lang w:bidi="ru-RU"/>
        </w:rPr>
        <w:t>сельского поселения «</w:t>
      </w:r>
      <w:r w:rsidR="00CD216B" w:rsidRPr="00D965BB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965BB">
        <w:rPr>
          <w:color w:val="000000"/>
          <w:sz w:val="28"/>
          <w:szCs w:val="28"/>
          <w:lang w:bidi="ru-RU"/>
        </w:rPr>
        <w:t>»,</w:t>
      </w:r>
      <w:r w:rsidR="00A85C91">
        <w:rPr>
          <w:color w:val="000000"/>
          <w:sz w:val="28"/>
          <w:szCs w:val="28"/>
          <w:lang w:bidi="ru-RU"/>
        </w:rPr>
        <w:t xml:space="preserve"> </w:t>
      </w:r>
      <w:r w:rsidRPr="00A85C91">
        <w:rPr>
          <w:color w:val="000000"/>
          <w:sz w:val="28"/>
          <w:szCs w:val="28"/>
          <w:lang w:bidi="ru-RU"/>
        </w:rPr>
        <w:t>утвержденной</w:t>
      </w:r>
      <w:r w:rsidR="00852228" w:rsidRPr="00A85C91">
        <w:rPr>
          <w:sz w:val="28"/>
          <w:szCs w:val="28"/>
        </w:rPr>
        <w:t xml:space="preserve"> Постановлением Администрации Стычновского сельского </w:t>
      </w:r>
      <w:r w:rsidR="00A85C91" w:rsidRPr="00A85C91">
        <w:rPr>
          <w:sz w:val="28"/>
          <w:szCs w:val="28"/>
        </w:rPr>
        <w:t>поселения  от 14.1</w:t>
      </w:r>
      <w:r w:rsidR="000C5C9A">
        <w:rPr>
          <w:sz w:val="28"/>
          <w:szCs w:val="28"/>
        </w:rPr>
        <w:t>1</w:t>
      </w:r>
      <w:r w:rsidR="00A85C91" w:rsidRPr="00A85C91">
        <w:rPr>
          <w:sz w:val="28"/>
          <w:szCs w:val="28"/>
        </w:rPr>
        <w:t>.201</w:t>
      </w:r>
      <w:r w:rsidR="000C5C9A">
        <w:rPr>
          <w:sz w:val="28"/>
          <w:szCs w:val="28"/>
        </w:rPr>
        <w:t>8</w:t>
      </w:r>
      <w:r w:rsidR="00A85C91" w:rsidRPr="00A85C91">
        <w:rPr>
          <w:sz w:val="28"/>
          <w:szCs w:val="28"/>
        </w:rPr>
        <w:t xml:space="preserve">г. № </w:t>
      </w:r>
      <w:r w:rsidR="000C5C9A">
        <w:rPr>
          <w:sz w:val="28"/>
          <w:szCs w:val="28"/>
        </w:rPr>
        <w:t>18</w:t>
      </w:r>
      <w:r w:rsidR="00A85C91" w:rsidRPr="00A85C91">
        <w:rPr>
          <w:sz w:val="28"/>
          <w:szCs w:val="28"/>
        </w:rPr>
        <w:t xml:space="preserve">, </w:t>
      </w:r>
      <w:r w:rsidRPr="00A85C91">
        <w:rPr>
          <w:color w:val="000000"/>
          <w:sz w:val="28"/>
          <w:szCs w:val="28"/>
          <w:lang w:bidi="ru-RU"/>
        </w:rPr>
        <w:t>(</w:t>
      </w:r>
      <w:r w:rsidRPr="00D965BB">
        <w:rPr>
          <w:color w:val="000000"/>
          <w:sz w:val="28"/>
          <w:szCs w:val="28"/>
          <w:lang w:bidi="ru-RU"/>
        </w:rPr>
        <w:t xml:space="preserve">далее - муниципальная программа), ответственным исполнителем и участниками муниципальная программа в </w:t>
      </w:r>
      <w:r w:rsidR="007E7E63">
        <w:rPr>
          <w:color w:val="000000"/>
          <w:sz w:val="28"/>
          <w:szCs w:val="28"/>
          <w:lang w:bidi="ru-RU"/>
        </w:rPr>
        <w:t>202</w:t>
      </w:r>
      <w:r w:rsidR="00893ED3">
        <w:rPr>
          <w:color w:val="000000"/>
          <w:sz w:val="28"/>
          <w:szCs w:val="28"/>
          <w:lang w:bidi="ru-RU"/>
        </w:rPr>
        <w:t>3</w:t>
      </w:r>
      <w:r w:rsidRPr="00D965BB">
        <w:rPr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="00A85C91">
        <w:rPr>
          <w:color w:val="000000"/>
          <w:sz w:val="28"/>
          <w:szCs w:val="28"/>
          <w:lang w:bidi="ru-RU"/>
        </w:rPr>
        <w:t xml:space="preserve"> </w:t>
      </w:r>
      <w:r w:rsidRPr="00D965BB">
        <w:rPr>
          <w:color w:val="000000"/>
          <w:sz w:val="28"/>
          <w:szCs w:val="28"/>
          <w:lang w:bidi="ru-RU"/>
        </w:rPr>
        <w:t xml:space="preserve">в результате которых: </w:t>
      </w:r>
    </w:p>
    <w:p w:rsidR="00CD216B" w:rsidRPr="00A44F35" w:rsidRDefault="00F30674" w:rsidP="00A85C91">
      <w:pPr>
        <w:autoSpaceDE w:val="0"/>
        <w:autoSpaceDN w:val="0"/>
        <w:adjustRightInd w:val="0"/>
        <w:ind w:firstLine="709"/>
        <w:jc w:val="both"/>
      </w:pPr>
      <w:r w:rsidRPr="00A44F35">
        <w:rPr>
          <w:iCs/>
          <w:color w:val="000000"/>
          <w:lang w:bidi="ru-RU"/>
        </w:rPr>
        <w:t>1</w:t>
      </w:r>
      <w:r w:rsidR="00DD0736" w:rsidRPr="00DD0736">
        <w:rPr>
          <w:iCs/>
          <w:color w:val="000000"/>
          <w:lang w:bidi="ru-RU"/>
        </w:rPr>
        <w:t>)</w:t>
      </w:r>
      <w:r w:rsidR="00A85C91">
        <w:rPr>
          <w:iCs/>
          <w:color w:val="000000"/>
          <w:lang w:bidi="ru-RU"/>
        </w:rPr>
        <w:t>:</w:t>
      </w:r>
      <w:r w:rsidRPr="00A44F35">
        <w:rPr>
          <w:iCs/>
          <w:color w:val="000000"/>
          <w:lang w:bidi="ru-RU"/>
        </w:rPr>
        <w:t xml:space="preserve"> </w:t>
      </w:r>
      <w:r w:rsidR="00EF33CC">
        <w:t>Уменьшилось число пожаров</w:t>
      </w:r>
      <w:r w:rsidR="00CD216B" w:rsidRPr="00A44F35">
        <w:t>, в том числе и с выжиганием сухой растительности</w:t>
      </w:r>
      <w:proofErr w:type="gramStart"/>
      <w:r w:rsidR="00CD216B" w:rsidRPr="00A44F35">
        <w:t>.</w:t>
      </w:r>
      <w:proofErr w:type="gramEnd"/>
      <w:r w:rsidR="00CD216B" w:rsidRPr="00A44F35">
        <w:t xml:space="preserve"> </w:t>
      </w:r>
      <w:proofErr w:type="gramStart"/>
      <w:r w:rsidR="00CD216B" w:rsidRPr="00A44F35">
        <w:t>у</w:t>
      </w:r>
      <w:proofErr w:type="gramEnd"/>
      <w:r w:rsidR="00CD216B" w:rsidRPr="00A44F35">
        <w:t>меньшилась гибель людей связанная с пожарами</w:t>
      </w:r>
      <w:r w:rsidR="00D965BB" w:rsidRPr="00A44F35">
        <w:t xml:space="preserve"> и на водных объектах</w:t>
      </w:r>
      <w:r w:rsidR="00A85C91">
        <w:t>;</w:t>
      </w:r>
    </w:p>
    <w:p w:rsidR="00F30674" w:rsidRPr="00A85C91" w:rsidRDefault="00D965BB" w:rsidP="00A85C91">
      <w:pPr>
        <w:pStyle w:val="affc"/>
        <w:shd w:val="clear" w:color="auto" w:fill="auto"/>
        <w:spacing w:before="0" w:line="240" w:lineRule="auto"/>
        <w:ind w:firstLine="709"/>
        <w:jc w:val="both"/>
        <w:rPr>
          <w:i/>
          <w:iCs/>
          <w:color w:val="000000"/>
          <w:sz w:val="28"/>
          <w:szCs w:val="28"/>
          <w:lang w:bidi="ru-RU"/>
        </w:rPr>
      </w:pPr>
      <w:r w:rsidRPr="00A44F35">
        <w:rPr>
          <w:iCs/>
          <w:color w:val="000000"/>
          <w:sz w:val="28"/>
          <w:szCs w:val="28"/>
          <w:lang w:bidi="ru-RU"/>
        </w:rPr>
        <w:t>2</w:t>
      </w:r>
      <w:r w:rsidR="00DD0736" w:rsidRPr="00DD0736">
        <w:rPr>
          <w:iCs/>
          <w:color w:val="000000"/>
          <w:sz w:val="28"/>
          <w:szCs w:val="28"/>
          <w:lang w:bidi="ru-RU"/>
        </w:rPr>
        <w:t>)</w:t>
      </w:r>
      <w:r w:rsidR="00A85C91">
        <w:rPr>
          <w:iCs/>
          <w:color w:val="000000"/>
          <w:sz w:val="28"/>
          <w:szCs w:val="28"/>
          <w:lang w:bidi="ru-RU"/>
        </w:rPr>
        <w:t>:</w:t>
      </w:r>
      <w:r w:rsidRPr="00D965BB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CD216B" w:rsidRPr="00D965BB">
        <w:rPr>
          <w:sz w:val="28"/>
          <w:szCs w:val="28"/>
        </w:rPr>
        <w:t>уменьшился ущерб, наносимый</w:t>
      </w:r>
      <w:r w:rsidR="00CD216B" w:rsidRPr="00D965BB">
        <w:rPr>
          <w:rFonts w:eastAsia="Calibri"/>
          <w:spacing w:val="-4"/>
          <w:kern w:val="2"/>
          <w:sz w:val="28"/>
          <w:szCs w:val="28"/>
          <w:lang w:eastAsia="en-US"/>
        </w:rPr>
        <w:t xml:space="preserve"> населению, экономике</w:t>
      </w:r>
      <w:r w:rsidR="00CD216B" w:rsidRPr="00D965BB">
        <w:rPr>
          <w:rFonts w:eastAsia="Calibri"/>
          <w:kern w:val="2"/>
          <w:sz w:val="28"/>
          <w:szCs w:val="28"/>
          <w:lang w:eastAsia="en-US"/>
        </w:rPr>
        <w:t xml:space="preserve"> и природной среде, от чрезвычайных ситуаций, природного </w:t>
      </w:r>
      <w:r w:rsidR="00CD216B" w:rsidRPr="00D965BB">
        <w:rPr>
          <w:rFonts w:eastAsia="Calibri"/>
          <w:spacing w:val="-6"/>
          <w:kern w:val="2"/>
          <w:sz w:val="28"/>
          <w:szCs w:val="28"/>
          <w:lang w:eastAsia="en-US"/>
        </w:rPr>
        <w:t>и техногенного характера, пожаро</w:t>
      </w:r>
      <w:r w:rsidRPr="00D965BB">
        <w:rPr>
          <w:rFonts w:eastAsia="Calibri"/>
          <w:spacing w:val="-6"/>
          <w:kern w:val="2"/>
          <w:sz w:val="28"/>
          <w:szCs w:val="28"/>
          <w:lang w:eastAsia="en-US"/>
        </w:rPr>
        <w:t>в</w:t>
      </w:r>
      <w:r w:rsidR="00A85C91">
        <w:rPr>
          <w:rFonts w:eastAsia="Calibri"/>
          <w:spacing w:val="-6"/>
          <w:kern w:val="2"/>
          <w:sz w:val="28"/>
          <w:szCs w:val="28"/>
          <w:lang w:eastAsia="en-US"/>
        </w:rPr>
        <w:t>;</w:t>
      </w:r>
    </w:p>
    <w:p w:rsidR="00946CC6" w:rsidRDefault="00D965BB" w:rsidP="00A85C91">
      <w:pPr>
        <w:ind w:firstLine="709"/>
        <w:jc w:val="both"/>
      </w:pPr>
      <w:r w:rsidRPr="00D965BB">
        <w:t>3</w:t>
      </w:r>
      <w:r w:rsidR="00DD0736" w:rsidRPr="00DD0736">
        <w:t>)</w:t>
      </w:r>
      <w:r w:rsidR="00A85C91">
        <w:t>:</w:t>
      </w:r>
      <w:r w:rsidRPr="00D965BB">
        <w:t xml:space="preserve"> </w:t>
      </w:r>
      <w:r w:rsidR="00CD216B" w:rsidRPr="00D965BB">
        <w:t>сформирован комплексный подход к управлению в сфере защиты населения и территории от чрезвычайных ситуаций природного и техногенного характера, обеспечения пожарной безопасности и безопа</w:t>
      </w:r>
      <w:r w:rsidR="00852228">
        <w:t>сности людей на водных объектах.</w:t>
      </w:r>
    </w:p>
    <w:p w:rsidR="00317CAF" w:rsidRDefault="00317CAF" w:rsidP="00317CAF">
      <w:pPr>
        <w:snapToGrid w:val="0"/>
        <w:ind w:firstLine="708"/>
        <w:jc w:val="both"/>
      </w:pPr>
      <w:r>
        <w:t>Для обеспечения</w:t>
      </w:r>
      <w:r w:rsidRPr="00473E9C">
        <w:t xml:space="preserve"> эффективного предупреждения и ликвидации чрезвычайных ситуаций природного и техногенного характера, пожаров и </w:t>
      </w:r>
      <w:r>
        <w:t>происшествий на водных объектах проводился мониторинг обстановки и анализ принимаемых мер Администрацией С</w:t>
      </w:r>
      <w:r w:rsidR="00A85C91">
        <w:t>тычновского сельского поселения.</w:t>
      </w:r>
    </w:p>
    <w:p w:rsidR="00317CAF" w:rsidRPr="00473E9C" w:rsidRDefault="00317CAF" w:rsidP="00317CAF">
      <w:pPr>
        <w:snapToGrid w:val="0"/>
        <w:ind w:firstLine="708"/>
        <w:jc w:val="both"/>
      </w:pPr>
      <w:r>
        <w:t>Для обеспечения и поддержания</w:t>
      </w:r>
      <w:r w:rsidRPr="00473E9C">
        <w:t xml:space="preserve"> высокой готовности сил и средств системы предупреждения и ликвидации чрезвычайных ситуаций </w:t>
      </w:r>
      <w:r>
        <w:t>руководящий состав и формирования Стычновского сельского поселения принимали участие в  командно-штабных и тактико-специальных</w:t>
      </w:r>
      <w:r w:rsidRPr="001523B0">
        <w:t xml:space="preserve"> учения</w:t>
      </w:r>
      <w:r>
        <w:t>х.</w:t>
      </w:r>
    </w:p>
    <w:p w:rsidR="00317CAF" w:rsidRPr="00473E9C" w:rsidRDefault="00317CAF" w:rsidP="00317CAF">
      <w:pPr>
        <w:snapToGrid w:val="0"/>
        <w:ind w:firstLine="708"/>
        <w:jc w:val="both"/>
      </w:pPr>
      <w:r>
        <w:t xml:space="preserve">С целью </w:t>
      </w:r>
      <w:r w:rsidRPr="00473E9C">
        <w:t xml:space="preserve">поддержания в </w:t>
      </w:r>
      <w:r>
        <w:t xml:space="preserve">постоянной готовности и развития системы оповещения населения ежемесячно проводились проверки системы оповещения. </w:t>
      </w:r>
    </w:p>
    <w:p w:rsidR="00317CAF" w:rsidRPr="00D965BB" w:rsidRDefault="00317CAF" w:rsidP="00CD216B"/>
    <w:p w:rsidR="00DD0736" w:rsidRPr="00E83C72" w:rsidRDefault="00DD0736" w:rsidP="00DD0736">
      <w:pPr>
        <w:autoSpaceDE w:val="0"/>
        <w:autoSpaceDN w:val="0"/>
        <w:adjustRightInd w:val="0"/>
        <w:jc w:val="center"/>
      </w:pPr>
      <w:r w:rsidRPr="00E83C72">
        <w:t>РАЗДЕЛ 2</w:t>
      </w:r>
    </w:p>
    <w:p w:rsidR="00DD0736" w:rsidRDefault="00DD0736" w:rsidP="00C86B4B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2. Результаты реализации основных мероприятий, приоритетных основных </w:t>
      </w:r>
      <w:r>
        <w:rPr>
          <w:kern w:val="2"/>
        </w:rPr>
        <w:lastRenderedPageBreak/>
        <w:t>мероприятий, а также сведения о достижении контрольных</w:t>
      </w:r>
    </w:p>
    <w:p w:rsidR="00C86B4B" w:rsidRPr="00EB24DD" w:rsidRDefault="00DD0736" w:rsidP="00C86B4B">
      <w:pPr>
        <w:pStyle w:val="affc"/>
        <w:shd w:val="clear" w:color="auto" w:fill="auto"/>
        <w:tabs>
          <w:tab w:val="left" w:pos="8255"/>
        </w:tabs>
        <w:spacing w:before="0" w:line="240" w:lineRule="auto"/>
        <w:ind w:firstLine="709"/>
        <w:jc w:val="center"/>
        <w:rPr>
          <w:kern w:val="2"/>
          <w:sz w:val="28"/>
          <w:szCs w:val="28"/>
        </w:rPr>
      </w:pPr>
      <w:r w:rsidRPr="00EB24DD">
        <w:rPr>
          <w:kern w:val="2"/>
          <w:sz w:val="28"/>
          <w:szCs w:val="28"/>
        </w:rPr>
        <w:t>событий муниципальной программы</w:t>
      </w:r>
    </w:p>
    <w:p w:rsidR="00893C98" w:rsidRPr="00C3076E" w:rsidRDefault="00DD0736" w:rsidP="00DD0736">
      <w:pPr>
        <w:pStyle w:val="affc"/>
        <w:shd w:val="clear" w:color="auto" w:fill="auto"/>
        <w:tabs>
          <w:tab w:val="left" w:pos="825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C98" w:rsidRPr="00C3076E" w:rsidRDefault="00893C98" w:rsidP="00A85C91">
      <w:pPr>
        <w:pStyle w:val="affe"/>
        <w:shd w:val="clear" w:color="auto" w:fill="auto"/>
        <w:spacing w:line="261" w:lineRule="auto"/>
        <w:ind w:left="0" w:right="0" w:firstLine="709"/>
        <w:rPr>
          <w:sz w:val="28"/>
          <w:szCs w:val="28"/>
        </w:rPr>
      </w:pPr>
      <w:r w:rsidRPr="00C3076E">
        <w:rPr>
          <w:color w:val="000000"/>
          <w:sz w:val="28"/>
          <w:szCs w:val="28"/>
          <w:lang w:bidi="ru-RU"/>
        </w:rPr>
        <w:t xml:space="preserve">Достижению результатов в </w:t>
      </w:r>
      <w:r w:rsidR="007E7E63">
        <w:rPr>
          <w:color w:val="000000"/>
          <w:sz w:val="28"/>
          <w:szCs w:val="28"/>
          <w:lang w:bidi="ru-RU"/>
        </w:rPr>
        <w:t>202</w:t>
      </w:r>
      <w:r w:rsidR="00893ED3">
        <w:rPr>
          <w:color w:val="000000"/>
          <w:sz w:val="28"/>
          <w:szCs w:val="28"/>
          <w:lang w:bidi="ru-RU"/>
        </w:rPr>
        <w:t>3</w:t>
      </w:r>
      <w:r w:rsidRPr="00C3076E">
        <w:rPr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</w:t>
      </w:r>
      <w:r w:rsidR="00317CAF">
        <w:rPr>
          <w:color w:val="000000"/>
          <w:sz w:val="28"/>
          <w:szCs w:val="28"/>
          <w:lang w:bidi="ru-RU"/>
        </w:rPr>
        <w:t xml:space="preserve"> </w:t>
      </w:r>
      <w:r w:rsidRPr="00C3076E">
        <w:rPr>
          <w:color w:val="000000"/>
          <w:sz w:val="28"/>
          <w:szCs w:val="28"/>
          <w:lang w:bidi="ru-RU"/>
        </w:rPr>
        <w:t>муниципальной программы основных мероприятий, приоритетных основных мероприятий.</w:t>
      </w:r>
    </w:p>
    <w:p w:rsidR="00317CAF" w:rsidRDefault="00317CAF" w:rsidP="00317CAF">
      <w:pPr>
        <w:snapToGrid w:val="0"/>
        <w:ind w:firstLine="708"/>
        <w:jc w:val="center"/>
      </w:pPr>
      <w:r>
        <w:t>Р</w:t>
      </w:r>
      <w:r w:rsidRPr="00946CC6">
        <w:t>езультаты реализации основных мероприятий муниципальной программы</w:t>
      </w:r>
      <w:r w:rsidR="00A85C91">
        <w:t>:</w:t>
      </w:r>
    </w:p>
    <w:p w:rsidR="00317CAF" w:rsidRPr="00993F4D" w:rsidRDefault="00317CAF" w:rsidP="00A85C91">
      <w:pPr>
        <w:pStyle w:val="ConsPlusCell"/>
        <w:ind w:firstLine="709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 xml:space="preserve">Программа включает три подпрограммы: </w:t>
      </w:r>
    </w:p>
    <w:p w:rsidR="00317CAF" w:rsidRPr="00993F4D" w:rsidRDefault="00317CAF" w:rsidP="00A85C91">
      <w:pPr>
        <w:pStyle w:val="ConsPlusCell"/>
        <w:ind w:firstLine="709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>-</w:t>
      </w:r>
      <w:r w:rsidR="00A85C91">
        <w:rPr>
          <w:rFonts w:ascii="Times New Roman" w:hAnsi="Times New Roman" w:cs="Times New Roman"/>
          <w:sz w:val="28"/>
        </w:rPr>
        <w:t xml:space="preserve"> </w:t>
      </w:r>
      <w:r w:rsidRPr="00993F4D">
        <w:rPr>
          <w:rFonts w:ascii="Times New Roman" w:hAnsi="Times New Roman" w:cs="Times New Roman"/>
          <w:sz w:val="28"/>
        </w:rPr>
        <w:t xml:space="preserve">подпрограмма 1 «Пожарная безопасность»,  </w:t>
      </w:r>
    </w:p>
    <w:p w:rsidR="00317CAF" w:rsidRPr="00993F4D" w:rsidRDefault="00317CAF" w:rsidP="00A85C91">
      <w:pPr>
        <w:pStyle w:val="ConsPlusCell"/>
        <w:ind w:firstLine="709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>-</w:t>
      </w:r>
      <w:r w:rsidRPr="005F6983">
        <w:rPr>
          <w:rFonts w:ascii="Times New Roman" w:hAnsi="Times New Roman" w:cs="Times New Roman"/>
          <w:sz w:val="28"/>
        </w:rPr>
        <w:t xml:space="preserve"> </w:t>
      </w:r>
      <w:r w:rsidRPr="00993F4D">
        <w:rPr>
          <w:rFonts w:ascii="Times New Roman" w:hAnsi="Times New Roman" w:cs="Times New Roman"/>
          <w:sz w:val="28"/>
        </w:rPr>
        <w:t xml:space="preserve">подпрограмма 2 «Защита населения от чрезвычайных  ситуаций», </w:t>
      </w:r>
    </w:p>
    <w:p w:rsidR="00317CAF" w:rsidRPr="00993F4D" w:rsidRDefault="00317CAF" w:rsidP="00A85C91">
      <w:pPr>
        <w:pStyle w:val="ConsPlusCell"/>
        <w:ind w:firstLine="709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>-</w:t>
      </w:r>
      <w:r w:rsidR="00A85C91">
        <w:rPr>
          <w:rFonts w:ascii="Times New Roman" w:hAnsi="Times New Roman" w:cs="Times New Roman"/>
          <w:sz w:val="28"/>
        </w:rPr>
        <w:t xml:space="preserve"> </w:t>
      </w:r>
      <w:r w:rsidRPr="00993F4D">
        <w:rPr>
          <w:rFonts w:ascii="Times New Roman" w:hAnsi="Times New Roman" w:cs="Times New Roman"/>
          <w:sz w:val="28"/>
        </w:rPr>
        <w:t>подпрограмма 3 «Обеспечение безопасности на воде»</w:t>
      </w:r>
    </w:p>
    <w:p w:rsidR="00317CAF" w:rsidRPr="00993F4D" w:rsidRDefault="00317CAF" w:rsidP="00317CAF">
      <w:pPr>
        <w:pStyle w:val="ConsPlusCell"/>
        <w:rPr>
          <w:rFonts w:ascii="Times New Roman" w:hAnsi="Times New Roman" w:cs="Times New Roman"/>
          <w:sz w:val="28"/>
        </w:rPr>
      </w:pPr>
    </w:p>
    <w:p w:rsidR="00317CAF" w:rsidRPr="00F46EEE" w:rsidRDefault="00317CAF" w:rsidP="00A85C91">
      <w:pPr>
        <w:pStyle w:val="ConsPlusCell"/>
        <w:ind w:firstLine="709"/>
        <w:rPr>
          <w:rFonts w:ascii="Times New Roman" w:hAnsi="Times New Roman" w:cs="Times New Roman"/>
          <w:color w:val="000000"/>
          <w:sz w:val="28"/>
        </w:rPr>
      </w:pPr>
      <w:r w:rsidRPr="00F46EEE">
        <w:rPr>
          <w:rFonts w:ascii="Times New Roman" w:hAnsi="Times New Roman" w:cs="Times New Roman"/>
          <w:color w:val="000000"/>
          <w:sz w:val="28"/>
        </w:rPr>
        <w:t xml:space="preserve">В </w:t>
      </w:r>
      <w:r w:rsidR="007E7E63" w:rsidRPr="00F46EEE">
        <w:rPr>
          <w:rFonts w:ascii="Times New Roman" w:hAnsi="Times New Roman" w:cs="Times New Roman"/>
          <w:color w:val="000000"/>
          <w:sz w:val="28"/>
        </w:rPr>
        <w:t>202</w:t>
      </w:r>
      <w:r w:rsidR="00893ED3">
        <w:rPr>
          <w:rFonts w:ascii="Times New Roman" w:hAnsi="Times New Roman" w:cs="Times New Roman"/>
          <w:color w:val="000000"/>
          <w:sz w:val="28"/>
        </w:rPr>
        <w:t>3</w:t>
      </w:r>
      <w:r w:rsidRPr="00F46EEE">
        <w:rPr>
          <w:rFonts w:ascii="Times New Roman" w:hAnsi="Times New Roman" w:cs="Times New Roman"/>
          <w:color w:val="000000"/>
          <w:sz w:val="28"/>
        </w:rPr>
        <w:t xml:space="preserve"> году на реализацию данной муниципальной программы  выделены денежные средства в размере  </w:t>
      </w:r>
      <w:r w:rsidR="00893ED3">
        <w:rPr>
          <w:rFonts w:ascii="Times New Roman" w:hAnsi="Times New Roman" w:cs="Times New Roman"/>
          <w:color w:val="000000"/>
          <w:sz w:val="28"/>
        </w:rPr>
        <w:t xml:space="preserve">36,1 </w:t>
      </w:r>
      <w:r w:rsidRPr="00F46EEE">
        <w:rPr>
          <w:rFonts w:ascii="Times New Roman" w:hAnsi="Times New Roman" w:cs="Times New Roman"/>
          <w:color w:val="000000"/>
          <w:sz w:val="28"/>
        </w:rPr>
        <w:t>тыс. рублей</w:t>
      </w:r>
      <w:r w:rsidR="000C5C9A" w:rsidRPr="00F46EE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E7E63" w:rsidRPr="00F46EEE" w:rsidRDefault="00317CAF" w:rsidP="007E7E6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46EEE">
        <w:rPr>
          <w:rFonts w:ascii="Times New Roman" w:hAnsi="Times New Roman" w:cs="Times New Roman"/>
          <w:color w:val="000000"/>
          <w:sz w:val="28"/>
        </w:rPr>
        <w:t>На реализацию подпрогр</w:t>
      </w:r>
      <w:r w:rsidR="00A85C91" w:rsidRPr="00F46EEE">
        <w:rPr>
          <w:rFonts w:ascii="Times New Roman" w:hAnsi="Times New Roman" w:cs="Times New Roman"/>
          <w:color w:val="000000"/>
          <w:sz w:val="28"/>
        </w:rPr>
        <w:t>аммы 1 «Пожарная безопасность</w:t>
      </w:r>
      <w:r w:rsidRPr="00F46EEE">
        <w:rPr>
          <w:rFonts w:ascii="Times New Roman" w:hAnsi="Times New Roman" w:cs="Times New Roman"/>
          <w:color w:val="000000"/>
          <w:sz w:val="28"/>
        </w:rPr>
        <w:t>»</w:t>
      </w:r>
      <w:r w:rsidR="000534F2" w:rsidRPr="00F46EEE">
        <w:rPr>
          <w:rFonts w:ascii="Times New Roman" w:hAnsi="Times New Roman" w:cs="Times New Roman"/>
          <w:color w:val="000000"/>
          <w:sz w:val="28"/>
        </w:rPr>
        <w:t xml:space="preserve"> </w:t>
      </w:r>
      <w:r w:rsidR="007E7E63" w:rsidRPr="00F46EEE">
        <w:rPr>
          <w:rFonts w:ascii="Times New Roman" w:hAnsi="Times New Roman" w:cs="Times New Roman"/>
          <w:color w:val="000000"/>
          <w:sz w:val="28"/>
        </w:rPr>
        <w:t>выделены денежные средства в размере</w:t>
      </w:r>
      <w:r w:rsidR="008415AB" w:rsidRPr="00F46EEE">
        <w:rPr>
          <w:rFonts w:ascii="Times New Roman" w:hAnsi="Times New Roman" w:cs="Times New Roman"/>
          <w:color w:val="000000"/>
          <w:sz w:val="28"/>
        </w:rPr>
        <w:t xml:space="preserve"> </w:t>
      </w:r>
      <w:r w:rsidR="00893ED3">
        <w:rPr>
          <w:rFonts w:ascii="Times New Roman" w:hAnsi="Times New Roman" w:cs="Times New Roman"/>
          <w:color w:val="000000"/>
          <w:sz w:val="28"/>
        </w:rPr>
        <w:t>36,1</w:t>
      </w:r>
      <w:r w:rsidR="007E7E63" w:rsidRPr="00F46EEE">
        <w:rPr>
          <w:rFonts w:ascii="Times New Roman" w:hAnsi="Times New Roman" w:cs="Times New Roman"/>
          <w:color w:val="000000"/>
          <w:sz w:val="28"/>
        </w:rPr>
        <w:t>. тыс. рублей;</w:t>
      </w:r>
    </w:p>
    <w:p w:rsidR="000534F2" w:rsidRPr="00F46EEE" w:rsidRDefault="00252626" w:rsidP="000534F2">
      <w:pPr>
        <w:pStyle w:val="ConsPlusCel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6EEE">
        <w:rPr>
          <w:color w:val="000000"/>
          <w:sz w:val="28"/>
          <w:szCs w:val="28"/>
        </w:rPr>
        <w:t>о</w:t>
      </w:r>
      <w:r w:rsidR="000534F2" w:rsidRPr="00F46EEE">
        <w:rPr>
          <w:rFonts w:ascii="Times New Roman" w:hAnsi="Times New Roman" w:cs="Times New Roman"/>
          <w:color w:val="000000"/>
          <w:sz w:val="28"/>
          <w:szCs w:val="28"/>
        </w:rPr>
        <w:t>сновное</w:t>
      </w:r>
      <w:r w:rsidRPr="00F46EEE">
        <w:rPr>
          <w:rFonts w:ascii="Times New Roman" w:hAnsi="Times New Roman" w:cs="Times New Roman"/>
          <w:color w:val="000000"/>
          <w:sz w:val="28"/>
        </w:rPr>
        <w:t xml:space="preserve"> </w:t>
      </w:r>
      <w:r w:rsidR="00232B76" w:rsidRPr="00F46EEE">
        <w:rPr>
          <w:rFonts w:ascii="Times New Roman" w:hAnsi="Times New Roman" w:cs="Times New Roman"/>
          <w:color w:val="000000"/>
          <w:sz w:val="28"/>
        </w:rPr>
        <w:t>мероприятия</w:t>
      </w:r>
      <w:r w:rsidRPr="00F46EEE">
        <w:rPr>
          <w:rFonts w:ascii="Times New Roman" w:hAnsi="Times New Roman" w:cs="Times New Roman"/>
          <w:color w:val="000000"/>
          <w:sz w:val="28"/>
        </w:rPr>
        <w:t xml:space="preserve"> 1.2 </w:t>
      </w:r>
      <w:r w:rsidR="002F04AD" w:rsidRPr="00F46EEE">
        <w:rPr>
          <w:rFonts w:ascii="Times New Roman" w:hAnsi="Times New Roman" w:cs="Times New Roman"/>
          <w:color w:val="000000"/>
          <w:sz w:val="28"/>
        </w:rPr>
        <w:t>«</w:t>
      </w:r>
      <w:r w:rsidRPr="00F46EEE">
        <w:rPr>
          <w:rFonts w:ascii="Times New Roman" w:hAnsi="Times New Roman" w:cs="Times New Roman"/>
          <w:color w:val="000000"/>
          <w:sz w:val="28"/>
        </w:rPr>
        <w:t>Опашка населенных пунктов</w:t>
      </w:r>
      <w:r w:rsidR="002F04AD" w:rsidRPr="00F46EEE">
        <w:rPr>
          <w:rFonts w:ascii="Times New Roman" w:hAnsi="Times New Roman" w:cs="Times New Roman"/>
          <w:color w:val="000000"/>
          <w:sz w:val="28"/>
        </w:rPr>
        <w:t>»</w:t>
      </w:r>
      <w:r w:rsidR="00354CD7" w:rsidRPr="00F46EEE">
        <w:rPr>
          <w:rFonts w:ascii="Times New Roman" w:hAnsi="Times New Roman" w:cs="Times New Roman"/>
          <w:color w:val="000000"/>
          <w:sz w:val="28"/>
        </w:rPr>
        <w:t xml:space="preserve">  выделены денежные средства в размере </w:t>
      </w:r>
      <w:r w:rsidR="00893ED3">
        <w:rPr>
          <w:rFonts w:ascii="Times New Roman" w:hAnsi="Times New Roman" w:cs="Times New Roman"/>
          <w:color w:val="000000"/>
          <w:sz w:val="28"/>
        </w:rPr>
        <w:t>10,1</w:t>
      </w:r>
      <w:r w:rsidR="00354CD7" w:rsidRPr="00F46EEE">
        <w:rPr>
          <w:rFonts w:ascii="Times New Roman" w:hAnsi="Times New Roman" w:cs="Times New Roman"/>
          <w:color w:val="000000"/>
          <w:sz w:val="28"/>
        </w:rPr>
        <w:t xml:space="preserve"> тыс. </w:t>
      </w:r>
      <w:proofErr w:type="spellStart"/>
      <w:r w:rsidR="00354CD7" w:rsidRPr="00F46EEE">
        <w:rPr>
          <w:rFonts w:ascii="Times New Roman" w:hAnsi="Times New Roman" w:cs="Times New Roman"/>
          <w:color w:val="000000"/>
          <w:sz w:val="28"/>
        </w:rPr>
        <w:t>руб</w:t>
      </w:r>
      <w:proofErr w:type="spellEnd"/>
      <w:proofErr w:type="gramStart"/>
      <w:r w:rsidR="00354CD7" w:rsidRPr="00F46EEE">
        <w:rPr>
          <w:rFonts w:ascii="Times New Roman" w:hAnsi="Times New Roman" w:cs="Times New Roman"/>
          <w:color w:val="000000"/>
          <w:sz w:val="28"/>
        </w:rPr>
        <w:t xml:space="preserve"> </w:t>
      </w:r>
      <w:r w:rsidR="000534F2" w:rsidRPr="00F46EEE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7E63" w:rsidRPr="009452DB" w:rsidRDefault="00232B76" w:rsidP="00D4204C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9452DB">
        <w:rPr>
          <w:sz w:val="28"/>
          <w:szCs w:val="28"/>
        </w:rPr>
        <w:t>о</w:t>
      </w:r>
      <w:r w:rsidRPr="009452DB">
        <w:rPr>
          <w:rFonts w:ascii="Times New Roman" w:hAnsi="Times New Roman" w:cs="Times New Roman"/>
          <w:sz w:val="28"/>
          <w:szCs w:val="28"/>
        </w:rPr>
        <w:t>сновно</w:t>
      </w:r>
      <w:r w:rsidR="000534F2" w:rsidRPr="009452DB">
        <w:rPr>
          <w:rFonts w:ascii="Times New Roman" w:hAnsi="Times New Roman" w:cs="Times New Roman"/>
          <w:sz w:val="28"/>
          <w:szCs w:val="28"/>
        </w:rPr>
        <w:t>е</w:t>
      </w:r>
      <w:r w:rsidRPr="009452DB">
        <w:rPr>
          <w:rFonts w:ascii="Times New Roman" w:hAnsi="Times New Roman" w:cs="Times New Roman"/>
          <w:sz w:val="28"/>
        </w:rPr>
        <w:t xml:space="preserve"> мероприятия 1.</w:t>
      </w:r>
      <w:r w:rsidR="00D4204C" w:rsidRPr="009452DB">
        <w:rPr>
          <w:rFonts w:ascii="Times New Roman" w:hAnsi="Times New Roman" w:cs="Times New Roman"/>
          <w:sz w:val="28"/>
        </w:rPr>
        <w:t>3</w:t>
      </w:r>
      <w:r w:rsidRPr="009452DB">
        <w:rPr>
          <w:rFonts w:ascii="Times New Roman" w:hAnsi="Times New Roman" w:cs="Times New Roman"/>
          <w:sz w:val="28"/>
        </w:rPr>
        <w:t xml:space="preserve"> </w:t>
      </w:r>
      <w:r w:rsidR="00D4204C" w:rsidRPr="009452DB">
        <w:rPr>
          <w:rFonts w:ascii="Times New Roman" w:hAnsi="Times New Roman" w:cs="Times New Roman"/>
          <w:sz w:val="28"/>
        </w:rPr>
        <w:t>Приобретение материальных запасов, информационного материала</w:t>
      </w:r>
      <w:r w:rsidRPr="009452DB">
        <w:rPr>
          <w:rFonts w:ascii="Times New Roman" w:hAnsi="Times New Roman" w:cs="Times New Roman"/>
          <w:sz w:val="28"/>
        </w:rPr>
        <w:t xml:space="preserve"> </w:t>
      </w:r>
      <w:r w:rsidR="007E7E63" w:rsidRPr="009452DB">
        <w:rPr>
          <w:rFonts w:ascii="Times New Roman" w:hAnsi="Times New Roman" w:cs="Times New Roman"/>
          <w:sz w:val="28"/>
        </w:rPr>
        <w:t xml:space="preserve">выделены денежные средства в размере </w:t>
      </w:r>
      <w:r w:rsidR="00C33495" w:rsidRPr="009452DB">
        <w:rPr>
          <w:rFonts w:ascii="Times New Roman" w:hAnsi="Times New Roman" w:cs="Times New Roman"/>
          <w:sz w:val="28"/>
        </w:rPr>
        <w:t>13,9</w:t>
      </w:r>
      <w:r w:rsidR="007E7E63" w:rsidRPr="009452DB">
        <w:rPr>
          <w:rFonts w:ascii="Times New Roman" w:hAnsi="Times New Roman" w:cs="Times New Roman"/>
          <w:sz w:val="28"/>
        </w:rPr>
        <w:t>. тыс. рублей;</w:t>
      </w:r>
    </w:p>
    <w:p w:rsidR="00C33495" w:rsidRPr="009452DB" w:rsidRDefault="00C33495" w:rsidP="00D4204C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9452DB">
        <w:rPr>
          <w:rFonts w:ascii="Times New Roman" w:hAnsi="Times New Roman" w:cs="Times New Roman"/>
          <w:sz w:val="28"/>
        </w:rPr>
        <w:t xml:space="preserve">основное мероприятия 1.5 Приобретение огнетушителей (заправка) 12,1. </w:t>
      </w:r>
      <w:proofErr w:type="spellStart"/>
      <w:proofErr w:type="gramStart"/>
      <w:r w:rsidRPr="009452DB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9452DB">
        <w:rPr>
          <w:rFonts w:ascii="Times New Roman" w:hAnsi="Times New Roman" w:cs="Times New Roman"/>
          <w:sz w:val="28"/>
        </w:rPr>
        <w:t xml:space="preserve"> рублей. </w:t>
      </w:r>
    </w:p>
    <w:p w:rsidR="00317CAF" w:rsidRPr="00893ED3" w:rsidRDefault="00317CAF" w:rsidP="007E7E63">
      <w:pPr>
        <w:pStyle w:val="ConsPlusCell"/>
        <w:ind w:firstLine="709"/>
        <w:rPr>
          <w:rFonts w:ascii="Times New Roman" w:hAnsi="Times New Roman" w:cs="Times New Roman"/>
          <w:color w:val="FF0000"/>
          <w:sz w:val="28"/>
        </w:rPr>
      </w:pPr>
    </w:p>
    <w:p w:rsidR="007E7E63" w:rsidRDefault="00317CAF" w:rsidP="007E7E63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 w:rsidRPr="00993F4D">
        <w:rPr>
          <w:rFonts w:ascii="Times New Roman" w:hAnsi="Times New Roman" w:cs="Times New Roman"/>
          <w:sz w:val="28"/>
        </w:rPr>
        <w:t xml:space="preserve">На реализацию подпрограммы 2 «Защита населения от чрезвычайных ситуаций» </w:t>
      </w:r>
      <w:r w:rsidR="007E7E63">
        <w:rPr>
          <w:rFonts w:ascii="Times New Roman" w:hAnsi="Times New Roman" w:cs="Times New Roman"/>
          <w:sz w:val="28"/>
        </w:rPr>
        <w:t>без финансирования</w:t>
      </w:r>
      <w:r w:rsidR="007E7E63">
        <w:rPr>
          <w:rFonts w:ascii="Times New Roman" w:hAnsi="Times New Roman"/>
          <w:sz w:val="28"/>
          <w:szCs w:val="28"/>
        </w:rPr>
        <w:t>;</w:t>
      </w:r>
    </w:p>
    <w:p w:rsidR="00CB367F" w:rsidRDefault="000534F2" w:rsidP="007E7E63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 xml:space="preserve">На реализацию </w:t>
      </w:r>
      <w:r w:rsidRPr="00252626"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сновного</w:t>
      </w:r>
      <w:r w:rsidRPr="002526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мероприятия</w:t>
      </w:r>
      <w:r w:rsidRPr="002526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252626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 xml:space="preserve"> </w:t>
      </w:r>
      <w:r w:rsidR="00E745CB">
        <w:rPr>
          <w:rFonts w:ascii="Times New Roman" w:hAnsi="Times New Roman" w:cs="Times New Roman"/>
          <w:sz w:val="28"/>
        </w:rPr>
        <w:t xml:space="preserve">« </w:t>
      </w:r>
    </w:p>
    <w:p w:rsidR="007E7E63" w:rsidRDefault="00E745CB" w:rsidP="007E7E63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Приобретение материальны</w:t>
      </w:r>
      <w:r w:rsidR="00CB367F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запасов» </w:t>
      </w:r>
      <w:r w:rsidR="007E7E63">
        <w:rPr>
          <w:rFonts w:ascii="Times New Roman" w:hAnsi="Times New Roman" w:cs="Times New Roman"/>
          <w:sz w:val="28"/>
        </w:rPr>
        <w:t>без финансирования</w:t>
      </w:r>
      <w:r w:rsidR="007E7E63">
        <w:rPr>
          <w:rFonts w:ascii="Times New Roman" w:hAnsi="Times New Roman"/>
          <w:sz w:val="28"/>
          <w:szCs w:val="28"/>
        </w:rPr>
        <w:t>;</w:t>
      </w:r>
    </w:p>
    <w:p w:rsidR="007E7E63" w:rsidRDefault="000534F2" w:rsidP="007E7E63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 w:rsidRPr="00993F4D">
        <w:rPr>
          <w:rFonts w:ascii="Times New Roman" w:hAnsi="Times New Roman" w:cs="Times New Roman"/>
          <w:sz w:val="28"/>
        </w:rPr>
        <w:t xml:space="preserve">На реализацию </w:t>
      </w:r>
      <w:r w:rsidR="00187026" w:rsidRPr="00187026">
        <w:rPr>
          <w:rFonts w:ascii="Times New Roman" w:hAnsi="Times New Roman" w:cs="Times New Roman"/>
          <w:sz w:val="28"/>
          <w:szCs w:val="28"/>
        </w:rPr>
        <w:t>о</w:t>
      </w:r>
      <w:r w:rsidRPr="00187026">
        <w:rPr>
          <w:rFonts w:ascii="Times New Roman" w:hAnsi="Times New Roman" w:cs="Times New Roman"/>
          <w:sz w:val="28"/>
          <w:szCs w:val="28"/>
        </w:rPr>
        <w:t>сновного</w:t>
      </w:r>
      <w:r w:rsidRPr="002526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мероприятия</w:t>
      </w:r>
      <w:r w:rsidRPr="002526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2526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3 </w:t>
      </w:r>
      <w:r w:rsidR="00E745CB">
        <w:rPr>
          <w:rFonts w:ascii="Times New Roman" w:hAnsi="Times New Roman" w:cs="Times New Roman"/>
          <w:sz w:val="28"/>
        </w:rPr>
        <w:t xml:space="preserve">« </w:t>
      </w:r>
      <w:proofErr w:type="gramStart"/>
      <w:r w:rsidR="00E745CB">
        <w:rPr>
          <w:rFonts w:ascii="Times New Roman" w:hAnsi="Times New Roman" w:cs="Times New Roman"/>
          <w:sz w:val="28"/>
        </w:rPr>
        <w:t>Расходы</w:t>
      </w:r>
      <w:proofErr w:type="gramEnd"/>
      <w:r w:rsidR="00E745CB">
        <w:rPr>
          <w:rFonts w:ascii="Times New Roman" w:hAnsi="Times New Roman" w:cs="Times New Roman"/>
          <w:sz w:val="28"/>
        </w:rPr>
        <w:t xml:space="preserve"> связанные с профилактикой и устранением последствий распространения </w:t>
      </w:r>
      <w:r w:rsidR="00E745CB">
        <w:rPr>
          <w:rFonts w:ascii="Times New Roman" w:hAnsi="Times New Roman" w:cs="Times New Roman"/>
          <w:sz w:val="28"/>
          <w:lang w:val="en-US"/>
        </w:rPr>
        <w:t>COVID</w:t>
      </w:r>
      <w:r w:rsidR="00E745CB" w:rsidRPr="00E745CB">
        <w:rPr>
          <w:rFonts w:ascii="Times New Roman" w:hAnsi="Times New Roman" w:cs="Times New Roman"/>
          <w:sz w:val="28"/>
        </w:rPr>
        <w:t xml:space="preserve"> </w:t>
      </w:r>
      <w:r w:rsidR="00E745CB">
        <w:rPr>
          <w:rFonts w:ascii="Times New Roman" w:hAnsi="Times New Roman" w:cs="Times New Roman"/>
          <w:sz w:val="28"/>
        </w:rPr>
        <w:t>–</w:t>
      </w:r>
      <w:r w:rsidR="00E745CB" w:rsidRPr="00E745CB">
        <w:rPr>
          <w:rFonts w:ascii="Times New Roman" w:hAnsi="Times New Roman" w:cs="Times New Roman"/>
          <w:sz w:val="28"/>
        </w:rPr>
        <w:t xml:space="preserve"> 19</w:t>
      </w:r>
      <w:r w:rsidR="007E7E63">
        <w:rPr>
          <w:rFonts w:ascii="Times New Roman" w:hAnsi="Times New Roman" w:cs="Times New Roman"/>
          <w:sz w:val="28"/>
        </w:rPr>
        <w:t>,</w:t>
      </w:r>
      <w:r w:rsidR="00E745CB" w:rsidRPr="00E745CB">
        <w:rPr>
          <w:rFonts w:ascii="Times New Roman" w:hAnsi="Times New Roman" w:cs="Times New Roman"/>
          <w:sz w:val="28"/>
        </w:rPr>
        <w:t xml:space="preserve"> </w:t>
      </w:r>
      <w:r w:rsidR="007E7E63">
        <w:rPr>
          <w:rFonts w:ascii="Times New Roman" w:hAnsi="Times New Roman" w:cs="Times New Roman"/>
          <w:sz w:val="28"/>
        </w:rPr>
        <w:t>без финансирования</w:t>
      </w:r>
      <w:r w:rsidR="007E7E63">
        <w:rPr>
          <w:rFonts w:ascii="Times New Roman" w:hAnsi="Times New Roman"/>
          <w:sz w:val="28"/>
          <w:szCs w:val="28"/>
        </w:rPr>
        <w:t>;</w:t>
      </w:r>
    </w:p>
    <w:p w:rsidR="000534F2" w:rsidRDefault="000534F2" w:rsidP="007E7E63">
      <w:pPr>
        <w:pStyle w:val="ConsPlusCell"/>
        <w:ind w:firstLine="709"/>
        <w:rPr>
          <w:rFonts w:ascii="Times New Roman" w:hAnsi="Times New Roman" w:cs="Times New Roman"/>
          <w:sz w:val="28"/>
        </w:rPr>
      </w:pPr>
    </w:p>
    <w:p w:rsidR="00A85C91" w:rsidRPr="00993F4D" w:rsidRDefault="00317CAF" w:rsidP="00A85C91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 xml:space="preserve">На реализацию подпрограммы 3 «Обеспечение безопасности на воде» </w:t>
      </w:r>
      <w:r w:rsidR="00D9699F" w:rsidRPr="00993F4D">
        <w:rPr>
          <w:rFonts w:ascii="Times New Roman" w:hAnsi="Times New Roman" w:cs="Times New Roman"/>
          <w:sz w:val="28"/>
        </w:rPr>
        <w:t xml:space="preserve">денежные средства </w:t>
      </w:r>
      <w:r w:rsidR="00A85C91">
        <w:rPr>
          <w:rFonts w:ascii="Times New Roman" w:hAnsi="Times New Roman" w:cs="Times New Roman"/>
          <w:sz w:val="28"/>
        </w:rPr>
        <w:t xml:space="preserve">не предусматривались, </w:t>
      </w:r>
      <w:r w:rsidR="00E745CB">
        <w:rPr>
          <w:rFonts w:ascii="Times New Roman" w:hAnsi="Times New Roman" w:cs="Times New Roman"/>
          <w:sz w:val="28"/>
        </w:rPr>
        <w:t>в связи</w:t>
      </w:r>
      <w:r w:rsidR="00A85C91" w:rsidRPr="00993F4D">
        <w:rPr>
          <w:rFonts w:ascii="Times New Roman" w:hAnsi="Times New Roman" w:cs="Times New Roman"/>
          <w:sz w:val="28"/>
        </w:rPr>
        <w:t xml:space="preserve"> с тем</w:t>
      </w:r>
      <w:r w:rsidR="00E745CB">
        <w:rPr>
          <w:rFonts w:ascii="Times New Roman" w:hAnsi="Times New Roman" w:cs="Times New Roman"/>
          <w:sz w:val="28"/>
        </w:rPr>
        <w:t>,</w:t>
      </w:r>
      <w:r w:rsidR="00A85C91" w:rsidRPr="00993F4D">
        <w:rPr>
          <w:rFonts w:ascii="Times New Roman" w:hAnsi="Times New Roman" w:cs="Times New Roman"/>
          <w:sz w:val="28"/>
        </w:rPr>
        <w:t xml:space="preserve"> что был создан достаточный запас материалов</w:t>
      </w:r>
      <w:r w:rsidR="00E745CB">
        <w:rPr>
          <w:rFonts w:ascii="Times New Roman" w:hAnsi="Times New Roman" w:cs="Times New Roman"/>
          <w:sz w:val="28"/>
        </w:rPr>
        <w:t xml:space="preserve"> и плакатов о правилах поведения</w:t>
      </w:r>
      <w:r w:rsidR="00A85C91" w:rsidRPr="00993F4D">
        <w:rPr>
          <w:rFonts w:ascii="Times New Roman" w:hAnsi="Times New Roman" w:cs="Times New Roman"/>
          <w:sz w:val="28"/>
        </w:rPr>
        <w:t xml:space="preserve"> на воде. </w:t>
      </w:r>
    </w:p>
    <w:p w:rsidR="00317CAF" w:rsidRPr="00993F4D" w:rsidRDefault="00317CAF" w:rsidP="00A85C91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993F4D">
        <w:rPr>
          <w:rFonts w:ascii="Times New Roman" w:hAnsi="Times New Roman" w:cs="Times New Roman"/>
          <w:sz w:val="28"/>
        </w:rPr>
        <w:t xml:space="preserve">Все денежные средства были использованы по целевому назначению. </w:t>
      </w:r>
    </w:p>
    <w:p w:rsidR="006929C0" w:rsidRDefault="00317CAF" w:rsidP="00A85C91">
      <w:pPr>
        <w:snapToGrid w:val="0"/>
        <w:ind w:firstLine="709"/>
        <w:jc w:val="both"/>
      </w:pPr>
      <w:r w:rsidRPr="000F4F0F">
        <w:t xml:space="preserve">Плановое значение эффективности расходования бюджетных средств за </w:t>
      </w:r>
      <w:r w:rsidR="007E7E63">
        <w:t>202</w:t>
      </w:r>
      <w:r w:rsidR="00F360CF">
        <w:t>3</w:t>
      </w:r>
      <w:r w:rsidR="00D9699F">
        <w:t xml:space="preserve"> </w:t>
      </w:r>
      <w:r>
        <w:t xml:space="preserve">год по </w:t>
      </w:r>
      <w:r w:rsidRPr="000F4F0F">
        <w:t xml:space="preserve">муниципальной программе </w:t>
      </w:r>
      <w:r>
        <w:t>Стычновского</w:t>
      </w:r>
      <w:r w:rsidRPr="000F4F0F">
        <w:t xml:space="preserve"> сельского поселения «Защита населения и территории от чрезвычайных ситуаций, обе</w:t>
      </w:r>
      <w:r>
        <w:t>спечение пожарной безопасности</w:t>
      </w:r>
      <w:r w:rsidRPr="000F4F0F">
        <w:t xml:space="preserve"> и безопасности людей на водных объектах» достигнуто.  </w:t>
      </w:r>
    </w:p>
    <w:p w:rsidR="00D9699F" w:rsidRDefault="005F4F96" w:rsidP="00317CAF">
      <w:pPr>
        <w:snapToGrid w:val="0"/>
        <w:ind w:firstLine="708"/>
        <w:jc w:val="both"/>
      </w:pPr>
      <w:r>
        <w:t xml:space="preserve">         Сведения о выполнении основных мероприятий, приоритетных основных мероприятий и мероприятий ведомственных целевых программ, а так же контрольных событий муниципальной программы приведены в приложении №1 к отчету о реализации муниципальной программы.</w:t>
      </w:r>
    </w:p>
    <w:p w:rsidR="005F4F96" w:rsidRPr="00E23C44" w:rsidRDefault="005F4F96" w:rsidP="00317CAF">
      <w:pPr>
        <w:snapToGrid w:val="0"/>
        <w:ind w:firstLine="708"/>
        <w:jc w:val="both"/>
      </w:pPr>
    </w:p>
    <w:p w:rsidR="00DD0736" w:rsidRDefault="002E10B2" w:rsidP="00DD0736">
      <w:pPr>
        <w:jc w:val="center"/>
      </w:pPr>
      <w:r w:rsidRPr="00B601B1">
        <w:t xml:space="preserve"> </w:t>
      </w:r>
      <w:r w:rsidR="00DD0736">
        <w:t xml:space="preserve">Раздел 3. Анализ факторов, повлиявших на ход реализации муниципальной программы </w:t>
      </w:r>
    </w:p>
    <w:p w:rsidR="004F4701" w:rsidRPr="00DD0736" w:rsidRDefault="004F4701" w:rsidP="004F4701">
      <w:pPr>
        <w:pStyle w:val="affc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A85C91" w:rsidRDefault="004F4701" w:rsidP="00A85C91">
      <w:pPr>
        <w:pStyle w:val="affc"/>
        <w:shd w:val="clear" w:color="auto" w:fill="auto"/>
        <w:tabs>
          <w:tab w:val="left" w:leader="underscore" w:pos="3308"/>
        </w:tabs>
        <w:spacing w:before="0" w:line="240" w:lineRule="auto"/>
        <w:ind w:firstLine="709"/>
        <w:jc w:val="both"/>
        <w:rPr>
          <w:lang w:bidi="ru-RU"/>
        </w:rPr>
      </w:pPr>
      <w:r w:rsidRPr="00B601B1">
        <w:rPr>
          <w:color w:val="000000"/>
          <w:sz w:val="28"/>
          <w:szCs w:val="28"/>
          <w:lang w:bidi="ru-RU"/>
        </w:rPr>
        <w:t xml:space="preserve">В </w:t>
      </w:r>
      <w:r w:rsidR="007E7E63">
        <w:rPr>
          <w:color w:val="000000"/>
          <w:sz w:val="28"/>
          <w:szCs w:val="28"/>
          <w:lang w:bidi="ru-RU"/>
        </w:rPr>
        <w:t>202</w:t>
      </w:r>
      <w:r w:rsidR="00F360CF">
        <w:rPr>
          <w:color w:val="000000"/>
          <w:sz w:val="28"/>
          <w:szCs w:val="28"/>
          <w:lang w:bidi="ru-RU"/>
        </w:rPr>
        <w:t>3</w:t>
      </w:r>
      <w:r w:rsidRPr="00B601B1">
        <w:rPr>
          <w:color w:val="000000"/>
          <w:sz w:val="28"/>
          <w:szCs w:val="28"/>
          <w:lang w:bidi="ru-RU"/>
        </w:rPr>
        <w:t xml:space="preserve"> году на ход реализации муниципальной программы оказывали</w:t>
      </w:r>
      <w:r w:rsidRPr="00A44F35">
        <w:rPr>
          <w:lang w:bidi="ru-RU"/>
        </w:rPr>
        <w:t xml:space="preserve"> </w:t>
      </w:r>
      <w:r w:rsidRPr="00A44F35">
        <w:rPr>
          <w:sz w:val="28"/>
          <w:szCs w:val="28"/>
          <w:lang w:bidi="ru-RU"/>
        </w:rPr>
        <w:t>влияние следующие факторы</w:t>
      </w:r>
      <w:r w:rsidR="00A85C91">
        <w:rPr>
          <w:lang w:bidi="ru-RU"/>
        </w:rPr>
        <w:t>:</w:t>
      </w:r>
    </w:p>
    <w:p w:rsidR="005F4F96" w:rsidRPr="005F4F96" w:rsidRDefault="005F4F96" w:rsidP="00A85C91">
      <w:pPr>
        <w:pStyle w:val="affc"/>
        <w:shd w:val="clear" w:color="auto" w:fill="auto"/>
        <w:tabs>
          <w:tab w:val="left" w:leader="underscore" w:pos="3308"/>
        </w:tabs>
        <w:spacing w:before="0" w:line="240" w:lineRule="auto"/>
        <w:ind w:firstLine="709"/>
        <w:jc w:val="both"/>
        <w:rPr>
          <w:lang w:bidi="ru-RU"/>
        </w:rPr>
      </w:pPr>
    </w:p>
    <w:p w:rsidR="00CB367F" w:rsidRPr="00A44F35" w:rsidRDefault="00CB367F" w:rsidP="00CB367F">
      <w:pPr>
        <w:pStyle w:val="affc"/>
        <w:shd w:val="clear" w:color="auto" w:fill="auto"/>
        <w:spacing w:before="0" w:line="240" w:lineRule="auto"/>
        <w:rPr>
          <w:iCs/>
          <w:color w:val="000000"/>
          <w:sz w:val="28"/>
          <w:szCs w:val="28"/>
          <w:lang w:bidi="ru-RU"/>
        </w:rPr>
      </w:pPr>
      <w:r w:rsidRPr="00A44F35">
        <w:rPr>
          <w:iCs/>
          <w:color w:val="000000"/>
          <w:sz w:val="28"/>
          <w:szCs w:val="28"/>
          <w:lang w:bidi="ru-RU"/>
        </w:rPr>
        <w:t xml:space="preserve">фактор 1; </w:t>
      </w:r>
      <w:r w:rsidRPr="00A44F3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обновлением первичных </w:t>
      </w:r>
      <w:r w:rsidRPr="00A44F35">
        <w:rPr>
          <w:sz w:val="28"/>
          <w:szCs w:val="28"/>
        </w:rPr>
        <w:t>средств пожаротушения, повысилась оперативность и  мобильность при решении задач по ликвидации ЧС  связанной с пожарами</w:t>
      </w:r>
      <w:r>
        <w:rPr>
          <w:sz w:val="28"/>
          <w:szCs w:val="28"/>
        </w:rPr>
        <w:t>,</w:t>
      </w:r>
    </w:p>
    <w:p w:rsidR="00CB367F" w:rsidRPr="00A44F35" w:rsidRDefault="00DD0736" w:rsidP="00CB367F">
      <w:pPr>
        <w:pStyle w:val="affc"/>
        <w:shd w:val="clear" w:color="auto" w:fill="auto"/>
        <w:spacing w:before="0" w:line="24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  <w:lang w:bidi="ru-RU"/>
        </w:rPr>
        <w:t xml:space="preserve">- </w:t>
      </w:r>
      <w:r w:rsidR="00CB367F" w:rsidRPr="00A44F35">
        <w:rPr>
          <w:sz w:val="28"/>
          <w:szCs w:val="28"/>
        </w:rPr>
        <w:t>Сократилось время на тушение пожаров, возросла пожарная безопасность населенных пунктов поселения,</w:t>
      </w:r>
    </w:p>
    <w:p w:rsidR="00CB367F" w:rsidRPr="00A44F35" w:rsidRDefault="00DD0736" w:rsidP="00CB367F">
      <w:pPr>
        <w:pStyle w:val="affc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iCs/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- </w:t>
      </w:r>
      <w:r w:rsidR="00CB367F" w:rsidRPr="00A44F35">
        <w:rPr>
          <w:sz w:val="28"/>
          <w:szCs w:val="28"/>
        </w:rPr>
        <w:t>Улучшилось взаимодействие с ПЧ №207 и  ДПД,</w:t>
      </w:r>
    </w:p>
    <w:p w:rsidR="00CB367F" w:rsidRPr="00A44F35" w:rsidRDefault="00DD0736" w:rsidP="00CB367F">
      <w:pPr>
        <w:pStyle w:val="affc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iCs/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- </w:t>
      </w:r>
      <w:r w:rsidR="00CB367F">
        <w:rPr>
          <w:iCs/>
          <w:color w:val="000000"/>
          <w:sz w:val="28"/>
          <w:szCs w:val="28"/>
          <w:lang w:bidi="ru-RU"/>
        </w:rPr>
        <w:t xml:space="preserve"> С созданием мобильной групп</w:t>
      </w:r>
      <w:r w:rsidR="00CB367F" w:rsidRPr="00A44F35">
        <w:rPr>
          <w:iCs/>
          <w:color w:val="000000"/>
          <w:sz w:val="28"/>
          <w:szCs w:val="28"/>
          <w:lang w:bidi="ru-RU"/>
        </w:rPr>
        <w:t>, на период купального сезона</w:t>
      </w:r>
      <w:r w:rsidR="00CB367F">
        <w:rPr>
          <w:iCs/>
          <w:color w:val="000000"/>
          <w:sz w:val="28"/>
          <w:szCs w:val="28"/>
          <w:lang w:bidi="ru-RU"/>
        </w:rPr>
        <w:t xml:space="preserve"> и пожароопасного периода</w:t>
      </w:r>
      <w:r w:rsidR="00CB367F" w:rsidRPr="00A44F35">
        <w:rPr>
          <w:iCs/>
          <w:color w:val="000000"/>
          <w:sz w:val="28"/>
          <w:szCs w:val="28"/>
          <w:lang w:bidi="ru-RU"/>
        </w:rPr>
        <w:t xml:space="preserve"> повысилась </w:t>
      </w:r>
      <w:r w:rsidR="00CB367F">
        <w:rPr>
          <w:iCs/>
          <w:color w:val="000000"/>
          <w:sz w:val="28"/>
          <w:szCs w:val="28"/>
          <w:lang w:bidi="ru-RU"/>
        </w:rPr>
        <w:t xml:space="preserve">пожарная </w:t>
      </w:r>
      <w:r w:rsidR="00CB367F" w:rsidRPr="00A44F35">
        <w:rPr>
          <w:iCs/>
          <w:color w:val="000000"/>
          <w:sz w:val="28"/>
          <w:szCs w:val="28"/>
          <w:lang w:bidi="ru-RU"/>
        </w:rPr>
        <w:t xml:space="preserve">безопасность </w:t>
      </w:r>
      <w:r w:rsidR="00CB367F">
        <w:rPr>
          <w:iCs/>
          <w:color w:val="000000"/>
          <w:sz w:val="28"/>
          <w:szCs w:val="28"/>
          <w:lang w:bidi="ru-RU"/>
        </w:rPr>
        <w:t xml:space="preserve">и безопасность </w:t>
      </w:r>
      <w:r w:rsidR="00CB367F" w:rsidRPr="00A44F35">
        <w:rPr>
          <w:iCs/>
          <w:color w:val="000000"/>
          <w:sz w:val="28"/>
          <w:szCs w:val="28"/>
          <w:lang w:bidi="ru-RU"/>
        </w:rPr>
        <w:t>людей на водных объектах, удалось не допустить гибели людей на воде</w:t>
      </w:r>
      <w:r w:rsidR="00CB367F">
        <w:rPr>
          <w:iCs/>
          <w:color w:val="000000"/>
          <w:sz w:val="28"/>
          <w:szCs w:val="28"/>
          <w:lang w:bidi="ru-RU"/>
        </w:rPr>
        <w:t xml:space="preserve"> и пожаре</w:t>
      </w:r>
      <w:r w:rsidR="00CB367F" w:rsidRPr="00A44F35">
        <w:rPr>
          <w:iCs/>
          <w:color w:val="000000"/>
          <w:sz w:val="28"/>
          <w:szCs w:val="28"/>
          <w:lang w:bidi="ru-RU"/>
        </w:rPr>
        <w:t>.</w:t>
      </w:r>
    </w:p>
    <w:p w:rsidR="00CB367F" w:rsidRPr="00CB367F" w:rsidRDefault="00CB367F" w:rsidP="00A85C91">
      <w:pPr>
        <w:pStyle w:val="affc"/>
        <w:shd w:val="clear" w:color="auto" w:fill="auto"/>
        <w:tabs>
          <w:tab w:val="left" w:leader="underscore" w:pos="3308"/>
        </w:tabs>
        <w:spacing w:before="0" w:line="240" w:lineRule="auto"/>
        <w:ind w:firstLine="709"/>
        <w:jc w:val="both"/>
        <w:rPr>
          <w:lang w:bidi="ru-RU"/>
        </w:rPr>
      </w:pPr>
    </w:p>
    <w:p w:rsidR="00DD0736" w:rsidRDefault="00DD0736" w:rsidP="00DD0736">
      <w:pPr>
        <w:jc w:val="center"/>
      </w:pPr>
      <w:r>
        <w:t>Раздел 4. Сведения об использовании бюджетных средств на реализацию муниципальной программы</w:t>
      </w:r>
    </w:p>
    <w:p w:rsidR="00A85C91" w:rsidRPr="00A85C91" w:rsidRDefault="00A85C91" w:rsidP="002A64D1">
      <w:pPr>
        <w:pStyle w:val="affc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iCs/>
          <w:color w:val="000000"/>
          <w:sz w:val="28"/>
          <w:szCs w:val="28"/>
          <w:lang w:bidi="ru-RU"/>
        </w:rPr>
      </w:pPr>
    </w:p>
    <w:p w:rsidR="005F4F96" w:rsidRDefault="005F4F96" w:rsidP="005F4F96">
      <w:r>
        <w:t xml:space="preserve">Объем запланированных расходов на реализацию муниципальной программы на </w:t>
      </w:r>
      <w:r w:rsidR="007E7E63">
        <w:t>202</w:t>
      </w:r>
      <w:r w:rsidR="00F360CF">
        <w:t>3</w:t>
      </w:r>
      <w:r>
        <w:t xml:space="preserve"> год составил </w:t>
      </w:r>
      <w:r w:rsidR="00F360CF">
        <w:rPr>
          <w:color w:val="000000"/>
        </w:rPr>
        <w:t>36,1</w:t>
      </w:r>
      <w:r>
        <w:t xml:space="preserve"> тыс. рублей, </w:t>
      </w:r>
    </w:p>
    <w:p w:rsidR="005F4F96" w:rsidRDefault="005F4F96" w:rsidP="005F4F96">
      <w:r>
        <w:t xml:space="preserve">в том числе по источникам финансирования: </w:t>
      </w:r>
    </w:p>
    <w:p w:rsidR="005F4F96" w:rsidRDefault="005F4F96" w:rsidP="005F4F96">
      <w:r>
        <w:t xml:space="preserve">бюджет Стычновского сельского поселения Константиновского района – </w:t>
      </w:r>
      <w:r w:rsidR="00F360CF">
        <w:rPr>
          <w:color w:val="000000"/>
        </w:rPr>
        <w:t>36,1</w:t>
      </w:r>
      <w:r>
        <w:t xml:space="preserve"> тыс. рублей; </w:t>
      </w:r>
    </w:p>
    <w:p w:rsidR="005F4F96" w:rsidRDefault="005F4F96" w:rsidP="005F4F96">
      <w:r>
        <w:t xml:space="preserve">безвозмездные поступления из федерального бюджета – 0 тыс. рублей;         </w:t>
      </w:r>
    </w:p>
    <w:p w:rsidR="005F4F96" w:rsidRDefault="005F4F96" w:rsidP="005F4F96">
      <w:r>
        <w:t xml:space="preserve">безвозмездные поступления из областного бюджета – 0 тыс. рублей;    </w:t>
      </w:r>
    </w:p>
    <w:p w:rsidR="005F4F96" w:rsidRDefault="005F4F96" w:rsidP="005F4F96">
      <w:r>
        <w:t xml:space="preserve">внебюджетные источники – 0 тыс. рублей. </w:t>
      </w:r>
    </w:p>
    <w:p w:rsidR="005F4F96" w:rsidRDefault="005F4F96" w:rsidP="005F4F96">
      <w:r>
        <w:t>В соответствии со сводной бюджетной росписью –</w:t>
      </w:r>
      <w:r w:rsidR="00F360CF">
        <w:rPr>
          <w:color w:val="000000"/>
        </w:rPr>
        <w:t>36,1</w:t>
      </w:r>
      <w:r>
        <w:t xml:space="preserve"> тыс. рублей,</w:t>
      </w:r>
    </w:p>
    <w:p w:rsidR="005F4F96" w:rsidRDefault="005F4F96" w:rsidP="005F4F96">
      <w:r>
        <w:t xml:space="preserve"> в том числе по источникам финансирования: </w:t>
      </w:r>
    </w:p>
    <w:p w:rsidR="005F4F96" w:rsidRDefault="005F4F96" w:rsidP="005F4F96">
      <w:r>
        <w:t>бюджет Стычновского сельского поселения Константиновско</w:t>
      </w:r>
      <w:r w:rsidR="007E7E63">
        <w:t xml:space="preserve">го района – </w:t>
      </w:r>
      <w:r w:rsidR="00F360CF">
        <w:rPr>
          <w:color w:val="000000"/>
        </w:rPr>
        <w:t>36,1</w:t>
      </w:r>
      <w:r>
        <w:t xml:space="preserve"> тыс. рублей; </w:t>
      </w:r>
    </w:p>
    <w:p w:rsidR="005F4F96" w:rsidRDefault="005F4F96" w:rsidP="005F4F96">
      <w:r>
        <w:t xml:space="preserve">безвозмездные поступления из федерального бюджета – 0 тыс. рублей;  </w:t>
      </w:r>
    </w:p>
    <w:p w:rsidR="005F4F96" w:rsidRDefault="005F4F96" w:rsidP="005F4F96">
      <w:r>
        <w:t xml:space="preserve">безвозмездные поступления из областного бюджета – 0 тыс. рублей.      </w:t>
      </w:r>
    </w:p>
    <w:p w:rsidR="005F4F96" w:rsidRDefault="005F4F96" w:rsidP="005F4F96">
      <w:r>
        <w:t xml:space="preserve">Исполнение расходов по муниципальной программе составило </w:t>
      </w:r>
      <w:r w:rsidR="00F360CF">
        <w:rPr>
          <w:color w:val="000000"/>
        </w:rPr>
        <w:t>36,1</w:t>
      </w:r>
      <w:r>
        <w:t xml:space="preserve"> тыс. рублей, </w:t>
      </w:r>
    </w:p>
    <w:p w:rsidR="005F4F96" w:rsidRDefault="005F4F96" w:rsidP="005F4F96">
      <w:r>
        <w:t xml:space="preserve">в том числе по источникам финансирования: </w:t>
      </w:r>
    </w:p>
    <w:p w:rsidR="005F4F96" w:rsidRDefault="005F4F96" w:rsidP="005F4F96">
      <w:r>
        <w:t xml:space="preserve">бюджет Стычновского сельского поселения Константиновского района – </w:t>
      </w:r>
      <w:r w:rsidR="00F360CF">
        <w:rPr>
          <w:color w:val="000000"/>
        </w:rPr>
        <w:t>36,1</w:t>
      </w:r>
      <w:r>
        <w:t xml:space="preserve"> тыс. рублей; </w:t>
      </w:r>
    </w:p>
    <w:p w:rsidR="005F4F96" w:rsidRDefault="005F4F96" w:rsidP="005F4F96">
      <w:r>
        <w:t>безвозмездные поступления из федерального бюджета – 0 тыс. рублей;</w:t>
      </w:r>
    </w:p>
    <w:p w:rsidR="005F4F96" w:rsidRDefault="005F4F96" w:rsidP="005F4F96">
      <w:r>
        <w:t xml:space="preserve">безвозмездные поступления из областного бюджета – 0 тыс. рублей;  </w:t>
      </w:r>
    </w:p>
    <w:p w:rsidR="005F4F96" w:rsidRDefault="005F4F96" w:rsidP="005F4F96">
      <w:r>
        <w:t xml:space="preserve">внебюджетные источники – 0 тыс. рублей. </w:t>
      </w:r>
    </w:p>
    <w:p w:rsidR="005F4F96" w:rsidRDefault="005F4F96" w:rsidP="005F4F96">
      <w:r>
        <w:t xml:space="preserve">Объем неосвоенных бюджетных ассигнований бюджета Стычновского сельского поселения Константиновского района и безвозмездных поступлений в бюджет Стычновского сельского поселения Константиновского района составил 0 тыс. рублей. </w:t>
      </w:r>
    </w:p>
    <w:p w:rsidR="00260D9A" w:rsidRDefault="00260D9A" w:rsidP="00260D9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75"/>
          <w:tab w:val="left" w:pos="3846"/>
          <w:tab w:val="left" w:pos="109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F04A1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360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приведены в приложении </w:t>
      </w:r>
      <w:r w:rsidR="00DD0736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CB367F" w:rsidRPr="00260D9A" w:rsidRDefault="00CB367F" w:rsidP="00CB367F">
      <w:pPr>
        <w:pStyle w:val="affc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A64D1" w:rsidRPr="00A47B44" w:rsidRDefault="00CB367F" w:rsidP="00CB367F">
      <w:pPr>
        <w:pStyle w:val="affc"/>
        <w:shd w:val="clear" w:color="auto" w:fill="auto"/>
        <w:tabs>
          <w:tab w:val="left" w:pos="726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3AA" w:rsidRPr="008B010D" w:rsidRDefault="001853AA" w:rsidP="00A85C91">
      <w:pPr>
        <w:pStyle w:val="affc"/>
        <w:shd w:val="clear" w:color="auto" w:fill="auto"/>
        <w:tabs>
          <w:tab w:val="left" w:leader="underscore" w:pos="9419"/>
        </w:tabs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8B010D">
        <w:rPr>
          <w:color w:val="000000"/>
          <w:sz w:val="28"/>
          <w:szCs w:val="28"/>
          <w:lang w:bidi="ru-RU"/>
        </w:rPr>
        <w:lastRenderedPageBreak/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7E7E63">
        <w:rPr>
          <w:color w:val="000000"/>
          <w:sz w:val="28"/>
          <w:szCs w:val="28"/>
          <w:lang w:bidi="ru-RU"/>
        </w:rPr>
        <w:t>202</w:t>
      </w:r>
      <w:r w:rsidR="00F360CF">
        <w:rPr>
          <w:color w:val="000000"/>
          <w:sz w:val="28"/>
          <w:szCs w:val="28"/>
          <w:lang w:bidi="ru-RU"/>
        </w:rPr>
        <w:t>3</w:t>
      </w:r>
      <w:r w:rsidR="00A85C91">
        <w:rPr>
          <w:color w:val="000000"/>
          <w:sz w:val="28"/>
          <w:szCs w:val="28"/>
          <w:lang w:bidi="ru-RU"/>
        </w:rPr>
        <w:t xml:space="preserve"> </w:t>
      </w:r>
      <w:r w:rsidRPr="008B010D">
        <w:rPr>
          <w:color w:val="000000"/>
          <w:sz w:val="28"/>
          <w:szCs w:val="28"/>
          <w:lang w:bidi="ru-RU"/>
        </w:rPr>
        <w:t>год</w:t>
      </w:r>
    </w:p>
    <w:p w:rsidR="001853AA" w:rsidRPr="008B010D" w:rsidRDefault="001853AA" w:rsidP="001853AA">
      <w:pPr>
        <w:pStyle w:val="affc"/>
        <w:shd w:val="clear" w:color="auto" w:fill="auto"/>
        <w:tabs>
          <w:tab w:val="left" w:leader="underscore" w:pos="9419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0240FF" w:rsidRPr="00D80D59" w:rsidRDefault="000240FF" w:rsidP="008271E4">
      <w:pPr>
        <w:pStyle w:val="affc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B010D">
        <w:rPr>
          <w:color w:val="000000"/>
          <w:sz w:val="28"/>
          <w:szCs w:val="28"/>
          <w:lang w:bidi="ru-RU"/>
        </w:rPr>
        <w:t>Муниципальной программой и подпрограммами муниципальной программы предусмотрено</w:t>
      </w:r>
      <w:r>
        <w:rPr>
          <w:color w:val="000000"/>
          <w:sz w:val="28"/>
          <w:szCs w:val="28"/>
          <w:lang w:bidi="ru-RU"/>
        </w:rPr>
        <w:t>-</w:t>
      </w:r>
      <w:r w:rsidRPr="008B010D">
        <w:rPr>
          <w:color w:val="000000"/>
          <w:sz w:val="28"/>
          <w:szCs w:val="28"/>
          <w:lang w:bidi="ru-RU"/>
        </w:rPr>
        <w:t xml:space="preserve"> </w:t>
      </w:r>
      <w:r w:rsidR="008271E4">
        <w:rPr>
          <w:color w:val="000000"/>
          <w:sz w:val="28"/>
          <w:szCs w:val="28"/>
          <w:lang w:bidi="ru-RU"/>
        </w:rPr>
        <w:t>8</w:t>
      </w:r>
      <w:r>
        <w:rPr>
          <w:color w:val="000000"/>
          <w:sz w:val="28"/>
          <w:szCs w:val="28"/>
          <w:lang w:bidi="ru-RU"/>
        </w:rPr>
        <w:t xml:space="preserve"> </w:t>
      </w:r>
      <w:r w:rsidRPr="008B010D">
        <w:rPr>
          <w:color w:val="000000"/>
          <w:sz w:val="28"/>
          <w:szCs w:val="28"/>
          <w:lang w:bidi="ru-RU"/>
        </w:rPr>
        <w:t xml:space="preserve">показателей, по </w:t>
      </w:r>
      <w:r w:rsidR="00904C6A">
        <w:rPr>
          <w:color w:val="000000"/>
          <w:sz w:val="28"/>
          <w:szCs w:val="28"/>
          <w:lang w:bidi="ru-RU"/>
        </w:rPr>
        <w:t>8</w:t>
      </w:r>
      <w:r w:rsidR="008271E4">
        <w:rPr>
          <w:color w:val="000000"/>
          <w:sz w:val="28"/>
          <w:szCs w:val="28"/>
          <w:lang w:bidi="ru-RU"/>
        </w:rPr>
        <w:t xml:space="preserve"> показателям</w:t>
      </w:r>
      <w:r w:rsidRPr="008B010D">
        <w:rPr>
          <w:color w:val="000000"/>
          <w:sz w:val="28"/>
          <w:szCs w:val="28"/>
          <w:lang w:bidi="ru-RU"/>
        </w:rPr>
        <w:t xml:space="preserve"> фактически </w:t>
      </w:r>
      <w:r w:rsidRPr="00D80D59">
        <w:rPr>
          <w:sz w:val="28"/>
          <w:szCs w:val="28"/>
        </w:rPr>
        <w:t xml:space="preserve">значения соответствуют плановым </w:t>
      </w:r>
    </w:p>
    <w:p w:rsidR="000240FF" w:rsidRPr="008271E4" w:rsidRDefault="00904C6A" w:rsidP="00904C6A">
      <w:pPr>
        <w:spacing w:line="216" w:lineRule="auto"/>
        <w:ind w:left="-22" w:right="-47"/>
      </w:pPr>
      <w:r w:rsidRPr="00904C6A">
        <w:t xml:space="preserve">Показатель 1. 1 </w:t>
      </w:r>
      <w:r>
        <w:t>«</w:t>
      </w:r>
      <w:r w:rsidRPr="00904C6A">
        <w:t>Количество выездов на тушение пожаров</w:t>
      </w:r>
      <w:r w:rsidR="000240FF" w:rsidRPr="00904C6A">
        <w:rPr>
          <w:iCs/>
          <w:lang w:bidi="ru-RU"/>
        </w:rPr>
        <w:t>»</w:t>
      </w:r>
      <w:r w:rsidR="000240FF" w:rsidRPr="007205A8">
        <w:rPr>
          <w:iCs/>
          <w:lang w:bidi="ru-RU"/>
        </w:rPr>
        <w:t xml:space="preserve"> - плановое значени</w:t>
      </w:r>
      <w:proofErr w:type="gramStart"/>
      <w:r w:rsidR="000240FF" w:rsidRPr="007205A8">
        <w:rPr>
          <w:iCs/>
          <w:lang w:bidi="ru-RU"/>
        </w:rPr>
        <w:t>е-</w:t>
      </w:r>
      <w:proofErr w:type="gramEnd"/>
      <w:r w:rsidR="000240FF" w:rsidRPr="007205A8">
        <w:rPr>
          <w:iCs/>
          <w:lang w:bidi="ru-RU"/>
        </w:rPr>
        <w:t xml:space="preserve"> не менее </w:t>
      </w:r>
      <w:r w:rsidR="008271E4">
        <w:rPr>
          <w:iCs/>
          <w:lang w:bidi="ru-RU"/>
        </w:rPr>
        <w:t>1</w:t>
      </w:r>
      <w:r w:rsidR="000240FF" w:rsidRPr="007205A8">
        <w:rPr>
          <w:iCs/>
          <w:lang w:bidi="ru-RU"/>
        </w:rPr>
        <w:t>, фактическое значение-</w:t>
      </w:r>
      <w:r w:rsidR="008271E4">
        <w:rPr>
          <w:iCs/>
          <w:lang w:bidi="ru-RU"/>
        </w:rPr>
        <w:t>3</w:t>
      </w:r>
      <w:r w:rsidR="000240FF" w:rsidRPr="007205A8">
        <w:t xml:space="preserve"> в связи с погодными условиями жаркое лето</w:t>
      </w:r>
      <w:r w:rsidR="008271E4">
        <w:t>.</w:t>
      </w:r>
    </w:p>
    <w:p w:rsidR="000240FF" w:rsidRPr="008271E4" w:rsidRDefault="00904C6A" w:rsidP="00904C6A">
      <w:pPr>
        <w:spacing w:line="216" w:lineRule="auto"/>
        <w:ind w:left="-22" w:right="-47"/>
        <w:rPr>
          <w:iCs/>
          <w:color w:val="000000"/>
          <w:lang w:bidi="ru-RU"/>
        </w:rPr>
      </w:pPr>
      <w:r w:rsidRPr="00904C6A">
        <w:t>Показатель 1. 2 «Количество спасенных людей при пожарах»</w:t>
      </w:r>
      <w:r w:rsidRPr="007205A8">
        <w:rPr>
          <w:iCs/>
          <w:color w:val="000000"/>
          <w:lang w:bidi="ru-RU"/>
        </w:rPr>
        <w:t xml:space="preserve"> </w:t>
      </w:r>
      <w:r w:rsidR="000240FF" w:rsidRPr="007205A8">
        <w:rPr>
          <w:iCs/>
          <w:color w:val="000000"/>
          <w:lang w:bidi="ru-RU"/>
        </w:rPr>
        <w:t xml:space="preserve">— плановое значение - не менее </w:t>
      </w:r>
      <w:r w:rsidR="008271E4">
        <w:rPr>
          <w:iCs/>
          <w:color w:val="000000"/>
          <w:lang w:bidi="ru-RU"/>
        </w:rPr>
        <w:t>1</w:t>
      </w:r>
      <w:r w:rsidR="000240FF" w:rsidRPr="007205A8">
        <w:rPr>
          <w:iCs/>
          <w:color w:val="000000"/>
          <w:lang w:bidi="ru-RU"/>
        </w:rPr>
        <w:t>, фактическое значение</w:t>
      </w:r>
      <w:r w:rsidR="008271E4">
        <w:rPr>
          <w:iCs/>
          <w:color w:val="000000"/>
          <w:lang w:bidi="ru-RU"/>
        </w:rPr>
        <w:t>-1</w:t>
      </w:r>
    </w:p>
    <w:p w:rsidR="000240FF" w:rsidRPr="007205A8" w:rsidRDefault="00904C6A" w:rsidP="00904C6A">
      <w:pPr>
        <w:spacing w:line="216" w:lineRule="auto"/>
        <w:ind w:left="-22" w:right="-47"/>
      </w:pPr>
      <w:r w:rsidRPr="00B130CE">
        <w:t>Показатель 2. 1 «Количество выездов на чрезвычайные ситуации и происшествия</w:t>
      </w:r>
      <w:r w:rsidR="00B130CE" w:rsidRPr="00B130CE">
        <w:t>»</w:t>
      </w:r>
      <w:r w:rsidRPr="007205A8">
        <w:rPr>
          <w:iCs/>
          <w:color w:val="000000"/>
          <w:lang w:bidi="ru-RU"/>
        </w:rPr>
        <w:t xml:space="preserve"> </w:t>
      </w:r>
      <w:r w:rsidR="000240FF" w:rsidRPr="007205A8">
        <w:rPr>
          <w:iCs/>
          <w:color w:val="000000"/>
          <w:lang w:bidi="ru-RU"/>
        </w:rPr>
        <w:t>— плановое значение -</w:t>
      </w:r>
      <w:r w:rsidR="00B130CE">
        <w:rPr>
          <w:iCs/>
          <w:color w:val="000000"/>
          <w:lang w:bidi="ru-RU"/>
        </w:rPr>
        <w:t xml:space="preserve"> 2</w:t>
      </w:r>
      <w:r w:rsidR="000240FF" w:rsidRPr="007205A8">
        <w:rPr>
          <w:iCs/>
          <w:color w:val="000000"/>
          <w:lang w:bidi="ru-RU"/>
        </w:rPr>
        <w:t>, фактическое значение-</w:t>
      </w:r>
      <w:r w:rsidR="00B130CE">
        <w:rPr>
          <w:iCs/>
          <w:color w:val="000000"/>
          <w:lang w:bidi="ru-RU"/>
        </w:rPr>
        <w:t xml:space="preserve"> 2</w:t>
      </w:r>
      <w:r w:rsidR="008271E4" w:rsidRPr="007205A8">
        <w:rPr>
          <w:iCs/>
          <w:color w:val="000000"/>
          <w:lang w:bidi="ru-RU"/>
        </w:rPr>
        <w:t>,</w:t>
      </w:r>
    </w:p>
    <w:p w:rsidR="000240FF" w:rsidRDefault="00B130CE" w:rsidP="00B130CE">
      <w:pPr>
        <w:spacing w:line="216" w:lineRule="auto"/>
        <w:ind w:left="-22" w:right="-47"/>
      </w:pPr>
      <w:r w:rsidRPr="00B130CE">
        <w:t>Показатель 2. 2 «Количество спасенных людей, и которым оказана экстренная помощь при чрезвычайных ситуациях и происшествиях</w:t>
      </w:r>
      <w:r w:rsidR="000240FF" w:rsidRPr="00B130CE">
        <w:rPr>
          <w:iCs/>
          <w:color w:val="000000"/>
          <w:lang w:bidi="ru-RU"/>
        </w:rPr>
        <w:t>»</w:t>
      </w:r>
      <w:r w:rsidR="000240FF" w:rsidRPr="007205A8">
        <w:rPr>
          <w:iCs/>
          <w:color w:val="000000"/>
          <w:lang w:bidi="ru-RU"/>
        </w:rPr>
        <w:t xml:space="preserve"> </w:t>
      </w:r>
      <w:r w:rsidR="008271E4">
        <w:rPr>
          <w:iCs/>
          <w:color w:val="000000"/>
          <w:lang w:bidi="ru-RU"/>
        </w:rPr>
        <w:t>— плановое значение – не менее 1</w:t>
      </w:r>
      <w:r w:rsidR="000240FF" w:rsidRPr="007205A8">
        <w:rPr>
          <w:iCs/>
          <w:color w:val="000000"/>
          <w:lang w:bidi="ru-RU"/>
        </w:rPr>
        <w:t xml:space="preserve"> фактическое значение-</w:t>
      </w:r>
      <w:r w:rsidR="008271E4">
        <w:rPr>
          <w:iCs/>
          <w:color w:val="000000"/>
          <w:lang w:bidi="ru-RU"/>
        </w:rPr>
        <w:t>0</w:t>
      </w:r>
      <w:r w:rsidR="000240FF" w:rsidRPr="007205A8">
        <w:t>.</w:t>
      </w:r>
    </w:p>
    <w:p w:rsidR="00B130CE" w:rsidRPr="00192BE2" w:rsidRDefault="00B130CE" w:rsidP="00B130CE">
      <w:pPr>
        <w:pStyle w:val="affc"/>
        <w:shd w:val="clear" w:color="auto" w:fill="auto"/>
        <w:tabs>
          <w:tab w:val="left" w:leader="underscore" w:pos="5551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B130CE">
        <w:t xml:space="preserve">Показатель 2. 3 </w:t>
      </w:r>
      <w:r>
        <w:t>«</w:t>
      </w:r>
      <w:r w:rsidRPr="00B130CE">
        <w:t>Охват населения оповещаемого комплексной системой оповещения</w:t>
      </w:r>
      <w:r>
        <w:t xml:space="preserve">» </w:t>
      </w:r>
      <w:r w:rsidRPr="007205A8">
        <w:rPr>
          <w:iCs/>
          <w:color w:val="000000"/>
          <w:sz w:val="28"/>
          <w:szCs w:val="28"/>
          <w:lang w:bidi="ru-RU"/>
        </w:rPr>
        <w:t xml:space="preserve">плановое значение – не менее </w:t>
      </w:r>
      <w:r w:rsidRPr="00192BE2">
        <w:rPr>
          <w:iCs/>
          <w:color w:val="000000"/>
          <w:sz w:val="28"/>
          <w:szCs w:val="28"/>
          <w:lang w:bidi="ru-RU"/>
        </w:rPr>
        <w:t>66,7 фактическое значение-</w:t>
      </w:r>
      <w:r w:rsidRPr="00192BE2">
        <w:rPr>
          <w:color w:val="000000"/>
          <w:sz w:val="28"/>
          <w:szCs w:val="28"/>
        </w:rPr>
        <w:t>66,7.</w:t>
      </w:r>
    </w:p>
    <w:p w:rsidR="00B130CE" w:rsidRPr="00192BE2" w:rsidRDefault="00B130CE" w:rsidP="00B130CE">
      <w:pPr>
        <w:spacing w:line="216" w:lineRule="auto"/>
        <w:ind w:left="-22" w:right="-47"/>
        <w:jc w:val="both"/>
        <w:rPr>
          <w:color w:val="000000"/>
        </w:rPr>
      </w:pPr>
    </w:p>
    <w:p w:rsidR="007761A1" w:rsidRPr="007761A1" w:rsidRDefault="007761A1" w:rsidP="007761A1">
      <w:pPr>
        <w:spacing w:line="216" w:lineRule="auto"/>
        <w:ind w:left="-22" w:right="-47"/>
      </w:pPr>
      <w:r w:rsidRPr="007761A1">
        <w:rPr>
          <w:kern w:val="1"/>
          <w:lang w:eastAsia="en-US"/>
        </w:rPr>
        <w:t>Показатель 3.1 «</w:t>
      </w:r>
      <w:r w:rsidRPr="007761A1">
        <w:t>Количество профилактических выездов по предупреждению происшествий на водных объектах» — плановое значение – не менее 8, фактическое значение-8.</w:t>
      </w:r>
    </w:p>
    <w:p w:rsidR="007761A1" w:rsidRDefault="007761A1" w:rsidP="007761A1">
      <w:pPr>
        <w:spacing w:line="216" w:lineRule="auto"/>
        <w:ind w:left="-22" w:right="-47"/>
        <w:rPr>
          <w:iCs/>
          <w:color w:val="000000"/>
          <w:lang w:bidi="ru-RU"/>
        </w:rPr>
      </w:pPr>
      <w:r w:rsidRPr="007761A1">
        <w:rPr>
          <w:kern w:val="1"/>
          <w:lang w:eastAsia="en-US"/>
        </w:rPr>
        <w:t xml:space="preserve">Показатель 3.2 </w:t>
      </w:r>
      <w:r w:rsidRPr="007761A1">
        <w:t>Количество предотвращенных происшествий</w:t>
      </w:r>
      <w:r>
        <w:t xml:space="preserve"> на водных объектах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еловек, </w:t>
      </w:r>
      <w:r w:rsidRPr="007761A1">
        <w:t>удаленных из опасных мест на льду и судового хода)</w:t>
      </w:r>
      <w:r w:rsidR="00C75822" w:rsidRPr="007761A1">
        <w:t xml:space="preserve"> </w:t>
      </w:r>
      <w:r w:rsidR="00C75822" w:rsidRPr="007205A8">
        <w:rPr>
          <w:iCs/>
          <w:color w:val="000000"/>
          <w:lang w:bidi="ru-RU"/>
        </w:rPr>
        <w:t xml:space="preserve">— плановое значение – не менее </w:t>
      </w:r>
      <w:r>
        <w:rPr>
          <w:iCs/>
          <w:color w:val="000000"/>
          <w:lang w:bidi="ru-RU"/>
        </w:rPr>
        <w:t>1</w:t>
      </w:r>
      <w:r w:rsidR="00C75822" w:rsidRPr="007205A8">
        <w:rPr>
          <w:iCs/>
          <w:color w:val="000000"/>
          <w:lang w:bidi="ru-RU"/>
        </w:rPr>
        <w:t>, фактическое значение-</w:t>
      </w:r>
      <w:r>
        <w:rPr>
          <w:iCs/>
          <w:color w:val="000000"/>
          <w:lang w:bidi="ru-RU"/>
        </w:rPr>
        <w:t>1</w:t>
      </w:r>
    </w:p>
    <w:p w:rsidR="007761A1" w:rsidRDefault="007761A1" w:rsidP="007761A1">
      <w:pPr>
        <w:spacing w:line="216" w:lineRule="auto"/>
        <w:ind w:left="-22" w:right="-47"/>
        <w:rPr>
          <w:iCs/>
          <w:color w:val="000000"/>
          <w:lang w:bidi="ru-RU"/>
        </w:rPr>
      </w:pPr>
      <w:r w:rsidRPr="007761A1">
        <w:rPr>
          <w:kern w:val="1"/>
          <w:lang w:eastAsia="en-US"/>
        </w:rPr>
        <w:t>Показатель 3.3 «</w:t>
      </w:r>
      <w:r w:rsidRPr="007761A1">
        <w:t>Количество выездов на происшествия на водных объектах»</w:t>
      </w:r>
      <w:proofErr w:type="gramStart"/>
      <w:r w:rsidR="00C75822" w:rsidRPr="007761A1">
        <w:t>.</w:t>
      </w:r>
      <w:proofErr w:type="gramEnd"/>
      <w:r w:rsidRPr="007761A1">
        <w:rPr>
          <w:iCs/>
          <w:color w:val="000000"/>
          <w:lang w:bidi="ru-RU"/>
        </w:rPr>
        <w:t xml:space="preserve"> </w:t>
      </w:r>
      <w:r w:rsidRPr="007205A8">
        <w:rPr>
          <w:iCs/>
          <w:color w:val="000000"/>
          <w:lang w:bidi="ru-RU"/>
        </w:rPr>
        <w:t xml:space="preserve">— </w:t>
      </w:r>
      <w:proofErr w:type="gramStart"/>
      <w:r w:rsidRPr="007205A8">
        <w:rPr>
          <w:iCs/>
          <w:color w:val="000000"/>
          <w:lang w:bidi="ru-RU"/>
        </w:rPr>
        <w:t>п</w:t>
      </w:r>
      <w:proofErr w:type="gramEnd"/>
      <w:r w:rsidRPr="007205A8">
        <w:rPr>
          <w:iCs/>
          <w:color w:val="000000"/>
          <w:lang w:bidi="ru-RU"/>
        </w:rPr>
        <w:t xml:space="preserve">лановое значение – не менее </w:t>
      </w:r>
      <w:r w:rsidR="00775140">
        <w:rPr>
          <w:iCs/>
          <w:color w:val="000000"/>
          <w:lang w:bidi="ru-RU"/>
        </w:rPr>
        <w:t>1</w:t>
      </w:r>
      <w:r w:rsidRPr="007205A8">
        <w:rPr>
          <w:iCs/>
          <w:color w:val="000000"/>
          <w:lang w:bidi="ru-RU"/>
        </w:rPr>
        <w:t>, фактическое значение-</w:t>
      </w:r>
      <w:r w:rsidR="00775140">
        <w:rPr>
          <w:iCs/>
          <w:color w:val="000000"/>
          <w:lang w:bidi="ru-RU"/>
        </w:rPr>
        <w:t>1</w:t>
      </w:r>
      <w:r>
        <w:rPr>
          <w:iCs/>
          <w:color w:val="000000"/>
          <w:lang w:bidi="ru-RU"/>
        </w:rPr>
        <w:t>.</w:t>
      </w:r>
    </w:p>
    <w:p w:rsidR="00C75822" w:rsidRPr="007761A1" w:rsidRDefault="00C75822" w:rsidP="007761A1">
      <w:pPr>
        <w:spacing w:line="216" w:lineRule="auto"/>
        <w:ind w:left="-22" w:right="-47"/>
      </w:pPr>
    </w:p>
    <w:p w:rsidR="005F4F96" w:rsidRPr="00FB5C65" w:rsidRDefault="005F4F96" w:rsidP="005F4F96">
      <w:pPr>
        <w:ind w:firstLine="284"/>
      </w:pPr>
      <w: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94707E" w:rsidRPr="00C26D58" w:rsidRDefault="009054D8" w:rsidP="00C26D58">
      <w:pPr>
        <w:pStyle w:val="affc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B010D">
        <w:rPr>
          <w:color w:val="000000"/>
          <w:sz w:val="28"/>
          <w:szCs w:val="28"/>
          <w:lang w:bidi="ru-RU"/>
        </w:rPr>
        <w:t xml:space="preserve"> </w:t>
      </w:r>
    </w:p>
    <w:p w:rsidR="00D80D59" w:rsidRDefault="00D80D59" w:rsidP="00E14894">
      <w:pPr>
        <w:pStyle w:val="1a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D0736" w:rsidRDefault="00DD0736" w:rsidP="00DD0736">
      <w:pPr>
        <w:jc w:val="center"/>
      </w:pPr>
      <w:r>
        <w:t>Раздел 6.</w:t>
      </w:r>
    </w:p>
    <w:p w:rsidR="00DD0736" w:rsidRDefault="00DD0736" w:rsidP="00DD0736">
      <w:r>
        <w:t xml:space="preserve">Результаты оценки эффективности реализации муниципальной программы </w:t>
      </w:r>
    </w:p>
    <w:p w:rsidR="00E62C2E" w:rsidRPr="00E62C2E" w:rsidRDefault="00DD0736" w:rsidP="00DD0736">
      <w:pPr>
        <w:pStyle w:val="1a"/>
        <w:shd w:val="clear" w:color="auto" w:fill="auto"/>
        <w:tabs>
          <w:tab w:val="left" w:pos="7284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</w:p>
    <w:p w:rsidR="00E14894" w:rsidRPr="008B010D" w:rsidRDefault="00E14894" w:rsidP="00A85C91">
      <w:pPr>
        <w:pStyle w:val="1a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5C91" w:rsidRDefault="00E14894" w:rsidP="00A85C91">
      <w:pPr>
        <w:pStyle w:val="1a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B010D">
        <w:rPr>
          <w:rFonts w:ascii="Times New Roman" w:hAnsi="Times New Roman"/>
          <w:color w:val="000000"/>
          <w:sz w:val="28"/>
          <w:szCs w:val="28"/>
          <w:lang w:bidi="ru-RU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E62C2E" w:rsidRDefault="00E62C2E" w:rsidP="00E62C2E">
      <w:pPr>
        <w:pStyle w:val="normal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E62C2E" w:rsidRDefault="00785D7A" w:rsidP="00E62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7A">
        <w:fldChar w:fldCharType="begin"/>
      </w:r>
      <w:r w:rsidR="00E62C2E">
        <w:instrText xml:space="preserve"> TOC \h \u \z </w:instrText>
      </w:r>
      <w:r w:rsidRPr="00785D7A">
        <w:fldChar w:fldCharType="separate"/>
      </w:r>
      <w:r w:rsidR="00E62C2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1.1 -  равна 1,1;</w:t>
      </w:r>
    </w:p>
    <w:p w:rsidR="00E62C2E" w:rsidRDefault="00E62C2E" w:rsidP="00E62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1.2 -  равна 1;</w:t>
      </w:r>
    </w:p>
    <w:p w:rsidR="00E62C2E" w:rsidRDefault="00E62C2E" w:rsidP="00E62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2.1 -  равна 1,1;</w:t>
      </w:r>
    </w:p>
    <w:p w:rsidR="00904C6A" w:rsidRDefault="00904C6A" w:rsidP="00904C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2.2 -  равна 1,1;</w:t>
      </w:r>
    </w:p>
    <w:p w:rsidR="00904C6A" w:rsidRDefault="00904C6A" w:rsidP="00904C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2.3 -  равна 1,1;</w:t>
      </w:r>
    </w:p>
    <w:p w:rsidR="00E62C2E" w:rsidRDefault="00E62C2E" w:rsidP="00E62C2E">
      <w:pPr>
        <w:tabs>
          <w:tab w:val="left" w:pos="709"/>
        </w:tabs>
        <w:ind w:firstLine="709"/>
        <w:jc w:val="both"/>
      </w:pPr>
      <w:r>
        <w:rPr>
          <w:color w:val="000000"/>
        </w:rPr>
        <w:t>степень достижения целевого показателя 3.1 -  равна 1;</w:t>
      </w:r>
      <w:r w:rsidR="00785D7A">
        <w:fldChar w:fldCharType="end"/>
      </w:r>
    </w:p>
    <w:p w:rsidR="00904C6A" w:rsidRDefault="00904C6A" w:rsidP="00904C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3.2 -  равна 1,1;</w:t>
      </w:r>
    </w:p>
    <w:p w:rsidR="00904C6A" w:rsidRDefault="00904C6A" w:rsidP="00904C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степень достижения целевого показателя 3.3 -  равна 1,1;</w:t>
      </w:r>
    </w:p>
    <w:p w:rsidR="00DD0736" w:rsidRDefault="00DD0736" w:rsidP="00DD0736">
      <w:r>
        <w:t xml:space="preserve">       Суммарная оценка степени достижения целевых показателей муниципальной программы составляет </w:t>
      </w:r>
      <w:r w:rsidRPr="00192BE2">
        <w:rPr>
          <w:color w:val="000000"/>
        </w:rPr>
        <w:t>1,0, что</w:t>
      </w:r>
      <w:r>
        <w:t xml:space="preserve"> характеризует высокий уровень эффективности реализации муниципальной программы по степени достижения целевых показателей в </w:t>
      </w:r>
      <w:r w:rsidR="007E7E63">
        <w:t>202</w:t>
      </w:r>
      <w:r w:rsidR="00F360CF">
        <w:t>3</w:t>
      </w:r>
      <w:r>
        <w:t xml:space="preserve"> году. </w:t>
      </w:r>
    </w:p>
    <w:p w:rsidR="00DD0736" w:rsidRDefault="00DD0736" w:rsidP="00904C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AB3" w:rsidRDefault="00E37AB3" w:rsidP="005608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 </w:t>
      </w:r>
    </w:p>
    <w:p w:rsidR="005F4F96" w:rsidRDefault="005F4F96" w:rsidP="005F4F96">
      <w:pPr>
        <w:ind w:firstLine="709"/>
      </w:pPr>
      <w:r>
        <w:t>Степень реализации основных мероприятий, приоритетных основных мероприятий и мероприятий ведомственных целевых программ, составляет 1,0,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F4F96" w:rsidRDefault="005F4F96" w:rsidP="005608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856" w:rsidRDefault="00560856" w:rsidP="005608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560856" w:rsidRDefault="00560856" w:rsidP="005608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5F4F96" w:rsidRPr="005F4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района, оценивается как доля мероприятий,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="005F4F96" w:rsidRPr="00192BE2">
        <w:rPr>
          <w:rFonts w:ascii="Times New Roman" w:eastAsia="Times New Roman" w:hAnsi="Times New Roman" w:cs="Times New Roman"/>
          <w:color w:val="000000"/>
          <w:sz w:val="28"/>
          <w:szCs w:val="28"/>
        </w:rPr>
        <w:t>1,0.</w:t>
      </w:r>
    </w:p>
    <w:p w:rsidR="000D44FF" w:rsidRDefault="00560856" w:rsidP="000D44FF">
      <w:r>
        <w:rPr>
          <w:color w:val="000000"/>
        </w:rPr>
        <w:t xml:space="preserve">3.2. </w:t>
      </w:r>
      <w:r w:rsidR="000D44FF" w:rsidRPr="000D44FF">
        <w:rPr>
          <w:color w:val="000000"/>
        </w:rPr>
        <w:t>Степень соответствия запланированному уровню расходов за счет средств бюджета Стычновского сельского поселения Константиновского района, безвозмездных поступлений в бюджет Стычновского сельского поселения Константиновского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  <w:r w:rsidR="000D44FF">
        <w:rPr>
          <w:color w:val="000000"/>
        </w:rPr>
        <w:t xml:space="preserve"> </w:t>
      </w:r>
      <w:r w:rsidR="000D44FF">
        <w:t xml:space="preserve">Степень соответствия запланированному уровню расходов: </w:t>
      </w:r>
      <w:r w:rsidR="00F360CF">
        <w:t>36,1</w:t>
      </w:r>
      <w:r w:rsidR="000D44FF" w:rsidRPr="002237DB">
        <w:t xml:space="preserve"> тыс. рублей / </w:t>
      </w:r>
      <w:r w:rsidR="00F360CF">
        <w:t>36,1</w:t>
      </w:r>
      <w:r w:rsidR="000D44FF" w:rsidRPr="002237DB">
        <w:t xml:space="preserve"> тыс. рублей = 1,0</w:t>
      </w:r>
      <w:r w:rsidR="000D44FF" w:rsidRPr="00F04A13">
        <w:rPr>
          <w:color w:val="FF0000"/>
        </w:rPr>
        <w:t>.</w:t>
      </w:r>
      <w:r w:rsidR="000D44FF">
        <w:t xml:space="preserve"> </w:t>
      </w:r>
    </w:p>
    <w:p w:rsidR="000D44FF" w:rsidRDefault="000D44FF" w:rsidP="000D44FF">
      <w:r>
        <w:t>3.3. Эффективность использования средств бюджета Стычновского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 уровню расходов за счет средств бюджета Стычновского сельского поселения Константиновского района, областного бюджета, безвозмездных поступлений в бюджет Стычновского сельского поселения Константиновского района</w:t>
      </w:r>
      <w:proofErr w:type="gramStart"/>
      <w:r>
        <w:t xml:space="preserve"> .</w:t>
      </w:r>
      <w:proofErr w:type="gramEnd"/>
      <w:r>
        <w:t xml:space="preserve"> </w:t>
      </w:r>
    </w:p>
    <w:p w:rsidR="000D44FF" w:rsidRDefault="000D44FF" w:rsidP="000D44FF">
      <w:r>
        <w:t xml:space="preserve">       Эффективность использования финансовых ресурсов на реализацию муниципальной программы: 1,0/1,0=1,0 в </w:t>
      </w:r>
      <w:proofErr w:type="gramStart"/>
      <w:r>
        <w:t>связи</w:t>
      </w:r>
      <w:proofErr w:type="gramEnd"/>
      <w:r>
        <w:t xml:space="preserve"> с чем бюджетная эффективность реализации муниципальной программы является высокой. </w:t>
      </w:r>
    </w:p>
    <w:p w:rsidR="000D44FF" w:rsidRDefault="000D44FF" w:rsidP="000D44FF">
      <w:r>
        <w:t xml:space="preserve">      Уровень реализации муниципальной программы в целом 1 х 0,5 + 1 х 0,3 + 1,0 х 0,2 = 1,0 в </w:t>
      </w:r>
      <w:proofErr w:type="gramStart"/>
      <w:r>
        <w:t>связи</w:t>
      </w:r>
      <w:proofErr w:type="gramEnd"/>
      <w:r>
        <w:t xml:space="preserve"> с чем уровень реализации муниципальной программы является </w:t>
      </w:r>
      <w:r>
        <w:lastRenderedPageBreak/>
        <w:t>высоким.</w:t>
      </w:r>
    </w:p>
    <w:p w:rsidR="0070232F" w:rsidRDefault="0070232F" w:rsidP="000D44F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E37AB3" w:rsidRDefault="00E37AB3" w:rsidP="00E37AB3">
      <w:pPr>
        <w:pStyle w:val="1a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37AB3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Раздел 7. </w:t>
      </w:r>
    </w:p>
    <w:p w:rsidR="00560856" w:rsidRDefault="00E37AB3" w:rsidP="00E37AB3">
      <w:pPr>
        <w:pStyle w:val="1a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37AB3">
        <w:rPr>
          <w:rFonts w:ascii="Times New Roman" w:hAnsi="Times New Roman"/>
          <w:color w:val="000000"/>
          <w:sz w:val="28"/>
          <w:szCs w:val="28"/>
          <w:lang w:bidi="ru-RU"/>
        </w:rPr>
        <w:t>Предложения по дальнейшей реализации муниципальной программы</w:t>
      </w:r>
    </w:p>
    <w:p w:rsidR="00E37AB3" w:rsidRPr="00E37AB3" w:rsidRDefault="00E37AB3" w:rsidP="00E37AB3">
      <w:pPr>
        <w:pStyle w:val="1a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60856" w:rsidRDefault="00560856" w:rsidP="00560856">
      <w:pPr>
        <w:pStyle w:val="1a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Поддерживать в работоспособном состоянии имеющиеся средства пожаротушения, своевременно проводить их техническое обслуживание и ремонт.</w:t>
      </w:r>
    </w:p>
    <w:p w:rsidR="00560856" w:rsidRPr="00836AFE" w:rsidRDefault="00560856" w:rsidP="00560856">
      <w:pPr>
        <w:pStyle w:val="1a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Проводить мероприятия по  экономии бюджетных средств,  при закупках основных средств и материалов для пожаротушения, за счет мониторинга имеющихся цен на материалы и оборудование.</w:t>
      </w:r>
    </w:p>
    <w:p w:rsidR="00560856" w:rsidRPr="00A44F35" w:rsidRDefault="00560856" w:rsidP="00560856">
      <w:pPr>
        <w:pStyle w:val="1a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Добиваться </w:t>
      </w:r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>оптимизации бюджетных расходов на р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еализацию основных мероприятий,  </w:t>
      </w:r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Pr="00A44F3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программы и корректировке целевых показателей реализации </w:t>
      </w:r>
      <w:r w:rsidRPr="00A44F3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программы на текущий финансовый год и плановый </w:t>
      </w:r>
      <w:proofErr w:type="gramStart"/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>период</w:t>
      </w:r>
      <w:proofErr w:type="gramEnd"/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и их обоснование в случае отклонений от плановой динамики реализации </w:t>
      </w:r>
      <w:r w:rsidRPr="00A44F3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A44F3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программы.</w:t>
      </w:r>
    </w:p>
    <w:p w:rsidR="00560856" w:rsidRPr="00836AFE" w:rsidRDefault="00560856" w:rsidP="00560856">
      <w:pPr>
        <w:pStyle w:val="1a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60856" w:rsidRPr="00560856" w:rsidRDefault="00560856" w:rsidP="00762254">
      <w:pPr>
        <w:ind w:firstLine="708"/>
        <w:jc w:val="both"/>
        <w:sectPr w:rsidR="00560856" w:rsidRPr="00560856" w:rsidSect="00B03426">
          <w:footerReference w:type="default" r:id="rId7"/>
          <w:pgSz w:w="11906" w:h="16838"/>
          <w:pgMar w:top="567" w:right="567" w:bottom="567" w:left="1134" w:header="720" w:footer="709" w:gutter="0"/>
          <w:cols w:space="720"/>
          <w:titlePg/>
          <w:docGrid w:linePitch="360"/>
        </w:sectPr>
      </w:pPr>
    </w:p>
    <w:p w:rsidR="00A41D1B" w:rsidRDefault="00A41D1B" w:rsidP="00A41D1B"/>
    <w:p w:rsidR="00A41D1B" w:rsidRDefault="00A41D1B" w:rsidP="00A41D1B"/>
    <w:p w:rsidR="00E37AB3" w:rsidRPr="00FB5C65" w:rsidRDefault="00E37AB3" w:rsidP="00E37AB3">
      <w:pPr>
        <w:tabs>
          <w:tab w:val="left" w:pos="709"/>
          <w:tab w:val="left" w:pos="2858"/>
        </w:tabs>
        <w:jc w:val="right"/>
        <w:rPr>
          <w:sz w:val="24"/>
          <w:szCs w:val="24"/>
        </w:rPr>
      </w:pPr>
      <w:r w:rsidRPr="00FB5C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E37AB3" w:rsidRPr="00FB5C65" w:rsidRDefault="00E37AB3" w:rsidP="00E37AB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B5C65">
        <w:rPr>
          <w:sz w:val="24"/>
          <w:szCs w:val="24"/>
        </w:rPr>
        <w:t>к отчету о реализации муниципальной программы</w:t>
      </w:r>
    </w:p>
    <w:p w:rsidR="00B95EA1" w:rsidRDefault="00B95EA1" w:rsidP="00367CF0">
      <w:pPr>
        <w:autoSpaceDE w:val="0"/>
        <w:autoSpaceDN w:val="0"/>
        <w:adjustRightInd w:val="0"/>
        <w:jc w:val="center"/>
        <w:rPr>
          <w:lang w:eastAsia="ru-RU"/>
        </w:rPr>
      </w:pPr>
    </w:p>
    <w:p w:rsidR="00367CF0" w:rsidRDefault="00367CF0" w:rsidP="00367CF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E37AB3" w:rsidRDefault="00E37AB3" w:rsidP="00E37AB3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>
        <w:rPr>
          <w:rFonts w:ascii="Times New Roman" w:hAnsi="Times New Roman" w:cs="Times New Roman"/>
          <w:sz w:val="28"/>
          <w:szCs w:val="28"/>
        </w:rPr>
        <w:t>й муниципальной программы</w:t>
      </w:r>
    </w:p>
    <w:p w:rsidR="00E37AB3" w:rsidRPr="005B11A6" w:rsidRDefault="00E37AB3" w:rsidP="00E37AB3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E7E63">
        <w:rPr>
          <w:rFonts w:ascii="Times New Roman" w:hAnsi="Times New Roman" w:cs="Times New Roman"/>
          <w:sz w:val="28"/>
          <w:szCs w:val="28"/>
        </w:rPr>
        <w:t>202</w:t>
      </w:r>
      <w:r w:rsidR="00C33495">
        <w:rPr>
          <w:rFonts w:ascii="Times New Roman" w:hAnsi="Times New Roman" w:cs="Times New Roman"/>
          <w:sz w:val="28"/>
          <w:szCs w:val="28"/>
        </w:rPr>
        <w:t>3</w:t>
      </w:r>
      <w:r w:rsidRPr="005B1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7CF0" w:rsidRDefault="00367CF0" w:rsidP="00367C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63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44"/>
        <w:gridCol w:w="14"/>
        <w:gridCol w:w="8"/>
        <w:gridCol w:w="2223"/>
        <w:gridCol w:w="33"/>
        <w:gridCol w:w="15"/>
        <w:gridCol w:w="1392"/>
        <w:gridCol w:w="10"/>
        <w:gridCol w:w="16"/>
        <w:gridCol w:w="1369"/>
        <w:gridCol w:w="32"/>
        <w:gridCol w:w="9"/>
        <w:gridCol w:w="1365"/>
        <w:gridCol w:w="1418"/>
        <w:gridCol w:w="12"/>
        <w:gridCol w:w="10"/>
        <w:gridCol w:w="1954"/>
        <w:gridCol w:w="12"/>
        <w:gridCol w:w="2115"/>
        <w:gridCol w:w="12"/>
        <w:gridCol w:w="18"/>
        <w:gridCol w:w="1395"/>
        <w:gridCol w:w="12"/>
      </w:tblGrid>
      <w:tr w:rsidR="004F27EA" w:rsidRPr="005565EE" w:rsidTr="009B0669">
        <w:trPr>
          <w:cantSplit/>
          <w:trHeight w:val="828"/>
          <w:tblHeader/>
        </w:trPr>
        <w:tc>
          <w:tcPr>
            <w:tcW w:w="706" w:type="dxa"/>
            <w:vMerge w:val="restart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711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711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0" w:type="dxa"/>
            <w:gridSpan w:val="2"/>
            <w:vMerge w:val="restart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4" w:type="dxa"/>
            <w:gridSpan w:val="3"/>
            <w:vMerge w:val="restart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6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2792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4115" w:type="dxa"/>
            <w:gridSpan w:val="6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425" w:type="dxa"/>
            <w:gridSpan w:val="3"/>
            <w:vMerge w:val="restart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4F27EA" w:rsidRPr="005565EE" w:rsidTr="009B0669">
        <w:trPr>
          <w:cantSplit/>
          <w:tblHeader/>
        </w:trPr>
        <w:tc>
          <w:tcPr>
            <w:tcW w:w="706" w:type="dxa"/>
            <w:vMerge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374" w:type="dxa"/>
            <w:gridSpan w:val="2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988" w:type="dxa"/>
            <w:gridSpan w:val="4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2127" w:type="dxa"/>
            <w:gridSpan w:val="2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425" w:type="dxa"/>
            <w:gridSpan w:val="3"/>
            <w:vMerge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27EA" w:rsidRPr="005565EE" w:rsidTr="009B0669">
        <w:trPr>
          <w:cantSplit/>
          <w:tblHeader/>
        </w:trPr>
        <w:tc>
          <w:tcPr>
            <w:tcW w:w="706" w:type="dxa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2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2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4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gridSpan w:val="3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27EA" w:rsidRPr="005565EE" w:rsidTr="009B0669">
        <w:trPr>
          <w:cantSplit/>
          <w:trHeight w:val="195"/>
        </w:trPr>
        <w:tc>
          <w:tcPr>
            <w:tcW w:w="16396" w:type="dxa"/>
            <w:gridSpan w:val="24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 xml:space="preserve">  Программа 1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37AB3" w:rsidRPr="005565EE" w:rsidTr="009B0669">
        <w:trPr>
          <w:cantSplit/>
          <w:trHeight w:val="1872"/>
        </w:trPr>
        <w:tc>
          <w:tcPr>
            <w:tcW w:w="706" w:type="dxa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</w:t>
            </w:r>
            <w:r w:rsidRPr="0047711E">
              <w:rPr>
                <w:color w:val="000000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46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ind w:left="-112"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40" w:type="dxa"/>
            <w:gridSpan w:val="3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</w:tcPr>
          <w:p w:rsidR="00E37AB3" w:rsidRPr="00B263DD" w:rsidRDefault="007E7E63" w:rsidP="00B82860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2"/>
          </w:tcPr>
          <w:p w:rsidR="00E37AB3" w:rsidRPr="008C0486" w:rsidRDefault="00C33495" w:rsidP="00B82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2145" w:type="dxa"/>
            <w:gridSpan w:val="3"/>
          </w:tcPr>
          <w:p w:rsidR="00E37AB3" w:rsidRPr="008C0486" w:rsidRDefault="00C33495" w:rsidP="00B82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407" w:type="dxa"/>
            <w:gridSpan w:val="2"/>
          </w:tcPr>
          <w:p w:rsidR="00E37AB3" w:rsidRPr="00BB743D" w:rsidRDefault="00BB743D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F27EA" w:rsidRPr="005565EE" w:rsidTr="009B0669">
        <w:trPr>
          <w:cantSplit/>
          <w:trHeight w:val="225"/>
        </w:trPr>
        <w:tc>
          <w:tcPr>
            <w:tcW w:w="16396" w:type="dxa"/>
            <w:gridSpan w:val="24"/>
          </w:tcPr>
          <w:p w:rsidR="004F27EA" w:rsidRPr="0047711E" w:rsidRDefault="004F27EA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711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gridSpan w:val="2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6401">
              <w:rPr>
                <w:sz w:val="24"/>
                <w:szCs w:val="24"/>
              </w:rPr>
              <w:t>Основное мероприятие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106C">
              <w:rPr>
                <w:sz w:val="24"/>
                <w:szCs w:val="24"/>
              </w:rPr>
              <w:t>Приобретение для нужд ДПД  ранцевых огнетушителей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ремкомплектов</w:t>
            </w:r>
            <w:proofErr w:type="spellEnd"/>
            <w:r>
              <w:rPr>
                <w:sz w:val="24"/>
                <w:szCs w:val="24"/>
              </w:rPr>
              <w:t xml:space="preserve"> для них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</w:tcPr>
          <w:p w:rsidR="00E37AB3" w:rsidRPr="0047711E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</w:tcPr>
          <w:p w:rsidR="00E37AB3" w:rsidRPr="00BB743D" w:rsidRDefault="00BB743D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gridSpan w:val="2"/>
          </w:tcPr>
          <w:p w:rsidR="00E37AB3" w:rsidRPr="00576401" w:rsidRDefault="00E37AB3" w:rsidP="000E02F6">
            <w:pPr>
              <w:autoSpaceDE w:val="0"/>
              <w:rPr>
                <w:bCs/>
                <w:sz w:val="24"/>
                <w:szCs w:val="24"/>
              </w:rPr>
            </w:pPr>
            <w:r w:rsidRPr="00576401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</w:p>
          <w:p w:rsidR="00E37AB3" w:rsidRPr="0047711E" w:rsidRDefault="00E37AB3" w:rsidP="000E02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6817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C33495" w:rsidRDefault="007E7E63" w:rsidP="00C33495">
            <w:pPr>
              <w:pStyle w:val="aff5"/>
              <w:spacing w:line="202" w:lineRule="auto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C33495">
              <w:rPr>
                <w:b w:val="0"/>
                <w:sz w:val="24"/>
                <w:szCs w:val="24"/>
              </w:rPr>
              <w:t>202</w:t>
            </w:r>
            <w:r w:rsidR="00C33495" w:rsidRPr="00C33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417300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27" w:type="dxa"/>
            <w:gridSpan w:val="2"/>
          </w:tcPr>
          <w:p w:rsidR="00E37AB3" w:rsidRPr="0047711E" w:rsidRDefault="00C33495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5" w:type="dxa"/>
            <w:gridSpan w:val="3"/>
          </w:tcPr>
          <w:p w:rsidR="00E37AB3" w:rsidRPr="00BB743D" w:rsidRDefault="00BB743D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  <w:gridSpan w:val="2"/>
          </w:tcPr>
          <w:p w:rsidR="00D4204C" w:rsidRPr="00D4204C" w:rsidRDefault="00D4204C" w:rsidP="00D4204C">
            <w:pPr>
              <w:autoSpaceDE w:val="0"/>
              <w:rPr>
                <w:bCs/>
                <w:sz w:val="24"/>
                <w:szCs w:val="24"/>
              </w:rPr>
            </w:pPr>
            <w:r w:rsidRPr="00D4204C">
              <w:rPr>
                <w:bCs/>
                <w:sz w:val="24"/>
                <w:szCs w:val="24"/>
              </w:rPr>
              <w:t xml:space="preserve">Основное        </w:t>
            </w:r>
          </w:p>
          <w:p w:rsidR="00E37AB3" w:rsidRPr="00576401" w:rsidRDefault="00D4204C" w:rsidP="00D4204C">
            <w:pPr>
              <w:autoSpaceDE w:val="0"/>
              <w:rPr>
                <w:bCs/>
                <w:sz w:val="24"/>
                <w:szCs w:val="24"/>
              </w:rPr>
            </w:pPr>
            <w:r w:rsidRPr="00D4204C">
              <w:rPr>
                <w:bCs/>
                <w:sz w:val="24"/>
                <w:szCs w:val="24"/>
              </w:rPr>
              <w:t>мероприятие 1.3 Приобретение материальных запасов, информационного материала.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C33495" w:rsidRDefault="007E7E63" w:rsidP="00B82860">
            <w:pPr>
              <w:pStyle w:val="aff5"/>
              <w:spacing w:line="202" w:lineRule="auto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C33495">
              <w:rPr>
                <w:b w:val="0"/>
                <w:sz w:val="24"/>
                <w:szCs w:val="24"/>
              </w:rPr>
              <w:t>202</w:t>
            </w:r>
            <w:r w:rsidR="00C33495" w:rsidRPr="00C33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9B0669" w:rsidRDefault="00C33495" w:rsidP="009B0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669">
              <w:rPr>
                <w:sz w:val="24"/>
                <w:szCs w:val="24"/>
              </w:rPr>
              <w:t>13,</w:t>
            </w:r>
            <w:r w:rsidR="009B0669" w:rsidRPr="009B0669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E37AB3" w:rsidRPr="009B0669" w:rsidRDefault="00C33495" w:rsidP="009B0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669">
              <w:rPr>
                <w:sz w:val="24"/>
                <w:szCs w:val="24"/>
              </w:rPr>
              <w:t>13,</w:t>
            </w:r>
            <w:r w:rsidR="009B0669" w:rsidRPr="009B0669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gridSpan w:val="3"/>
          </w:tcPr>
          <w:p w:rsidR="00E37AB3" w:rsidRPr="00BB743D" w:rsidRDefault="00BB743D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E37AB3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0" w:type="dxa"/>
            <w:gridSpan w:val="2"/>
          </w:tcPr>
          <w:p w:rsidR="00E37AB3" w:rsidRDefault="00E37AB3" w:rsidP="000E02F6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1.4 Приобретение пожарного оборудования и снаряжения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3349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gridSpan w:val="2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3349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5" w:type="dxa"/>
            <w:gridSpan w:val="3"/>
          </w:tcPr>
          <w:p w:rsidR="00E37AB3" w:rsidRPr="00BB743D" w:rsidRDefault="00BB743D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33495" w:rsidRPr="005565EE" w:rsidTr="009B0669">
        <w:trPr>
          <w:cantSplit/>
        </w:trPr>
        <w:tc>
          <w:tcPr>
            <w:tcW w:w="706" w:type="dxa"/>
          </w:tcPr>
          <w:p w:rsidR="00C33495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gridSpan w:val="2"/>
          </w:tcPr>
          <w:p w:rsidR="00C33495" w:rsidRPr="00C33495" w:rsidRDefault="00C33495" w:rsidP="00C33495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C33495">
              <w:rPr>
                <w:sz w:val="24"/>
                <w:szCs w:val="24"/>
                <w:lang w:eastAsia="ru-RU"/>
              </w:rPr>
              <w:t>Основное мероприятие 1.5</w:t>
            </w:r>
          </w:p>
          <w:p w:rsidR="00C33495" w:rsidRDefault="00C33495" w:rsidP="00C33495">
            <w:pPr>
              <w:autoSpaceDE w:val="0"/>
              <w:rPr>
                <w:bCs/>
                <w:sz w:val="24"/>
                <w:szCs w:val="24"/>
              </w:rPr>
            </w:pPr>
            <w:r w:rsidRPr="00C33495">
              <w:rPr>
                <w:sz w:val="24"/>
                <w:szCs w:val="24"/>
                <w:lang w:eastAsia="ru-RU"/>
              </w:rPr>
              <w:t>Приобретение огнетушителей (заправка)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C33495" w:rsidRPr="0047711E" w:rsidRDefault="005512A6" w:rsidP="005512A6">
            <w:pPr>
              <w:autoSpaceDE w:val="0"/>
              <w:autoSpaceDN w:val="0"/>
              <w:adjustRightInd w:val="0"/>
              <w:ind w:left="-112"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C33495" w:rsidRDefault="00C33495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</w:tcPr>
          <w:p w:rsidR="00C33495" w:rsidRPr="00B263DD" w:rsidRDefault="00C33495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374" w:type="dxa"/>
            <w:gridSpan w:val="2"/>
          </w:tcPr>
          <w:p w:rsidR="00C33495" w:rsidRPr="00B263DD" w:rsidRDefault="00C33495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</w:tcPr>
          <w:p w:rsidR="00C33495" w:rsidRDefault="00C33495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8" w:type="dxa"/>
            <w:gridSpan w:val="4"/>
          </w:tcPr>
          <w:p w:rsidR="00C33495" w:rsidRDefault="00C33495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127" w:type="dxa"/>
            <w:gridSpan w:val="2"/>
          </w:tcPr>
          <w:p w:rsidR="00C33495" w:rsidRDefault="00C33495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25" w:type="dxa"/>
            <w:gridSpan w:val="3"/>
          </w:tcPr>
          <w:p w:rsidR="00C33495" w:rsidRDefault="00C33495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37AB3" w:rsidRPr="005565EE" w:rsidTr="009B0669">
        <w:trPr>
          <w:cantSplit/>
        </w:trPr>
        <w:tc>
          <w:tcPr>
            <w:tcW w:w="16396" w:type="dxa"/>
            <w:gridSpan w:val="24"/>
          </w:tcPr>
          <w:p w:rsidR="00E37AB3" w:rsidRPr="0047711E" w:rsidRDefault="00E37AB3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 2 «</w:t>
            </w:r>
            <w:r w:rsidRPr="000E5945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0" w:type="dxa"/>
            <w:gridSpan w:val="2"/>
          </w:tcPr>
          <w:p w:rsidR="00E37AB3" w:rsidRDefault="00E37AB3" w:rsidP="000E02F6">
            <w:pPr>
              <w:autoSpaceDE w:val="0"/>
              <w:rPr>
                <w:bCs/>
                <w:sz w:val="24"/>
                <w:szCs w:val="24"/>
              </w:rPr>
            </w:pPr>
            <w:r w:rsidRPr="000E5945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 w:rsidRPr="000E5945">
              <w:rPr>
                <w:bCs/>
                <w:sz w:val="24"/>
                <w:szCs w:val="24"/>
              </w:rPr>
              <w:t>.1</w:t>
            </w:r>
            <w:r w:rsidRPr="00FE29BD">
              <w:t xml:space="preserve"> </w:t>
            </w:r>
            <w:r w:rsidRPr="00383A78">
              <w:rPr>
                <w:sz w:val="24"/>
                <w:szCs w:val="24"/>
              </w:rPr>
              <w:t>Приобретение электросирен, громкоговорящих устройств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</w:tcPr>
          <w:p w:rsidR="00E37AB3" w:rsidRPr="00E37AB3" w:rsidRDefault="00E37AB3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0" w:type="dxa"/>
            <w:gridSpan w:val="2"/>
          </w:tcPr>
          <w:p w:rsidR="00E37AB3" w:rsidRPr="00DA7E7C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Приобретение материальных запасов</w:t>
            </w: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D4204C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</w:tcPr>
          <w:p w:rsidR="00E37AB3" w:rsidRPr="0047711E" w:rsidRDefault="00D4204C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</w:tcPr>
          <w:p w:rsidR="00E37AB3" w:rsidRPr="00E37AB3" w:rsidRDefault="00E37AB3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dxa"/>
            <w:gridSpan w:val="2"/>
          </w:tcPr>
          <w:p w:rsidR="00E37AB3" w:rsidRPr="004D3D65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Расходы, связанные с профилактикой и устранением последствий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  <w:p w:rsidR="00E37AB3" w:rsidRPr="00DA7E7C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5512A6" w:rsidRDefault="005512A6" w:rsidP="005512A6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7AB3" w:rsidRPr="00B263DD" w:rsidRDefault="007E7E63" w:rsidP="0000580B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4"/>
          </w:tcPr>
          <w:p w:rsidR="00E37AB3" w:rsidRPr="0047711E" w:rsidRDefault="00D4204C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</w:tcPr>
          <w:p w:rsidR="00E37AB3" w:rsidRPr="0047711E" w:rsidRDefault="00D4204C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</w:tcPr>
          <w:p w:rsidR="00E37AB3" w:rsidRPr="00E37AB3" w:rsidRDefault="00E37AB3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9B0669" w:rsidRPr="005565EE" w:rsidTr="00C652F1">
        <w:trPr>
          <w:gridAfter w:val="1"/>
          <w:wAfter w:w="12" w:type="dxa"/>
          <w:cantSplit/>
        </w:trPr>
        <w:tc>
          <w:tcPr>
            <w:tcW w:w="709" w:type="dxa"/>
          </w:tcPr>
          <w:p w:rsidR="009B0669" w:rsidRPr="0047711E" w:rsidRDefault="009B0669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3 Обеспечение безопасности на воде</w:t>
            </w:r>
          </w:p>
        </w:tc>
        <w:tc>
          <w:tcPr>
            <w:tcW w:w="2268" w:type="dxa"/>
            <w:gridSpan w:val="3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9B0669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8" w:type="dxa"/>
            <w:gridSpan w:val="3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365" w:type="dxa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418" w:type="dxa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76" w:type="dxa"/>
            <w:gridSpan w:val="3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</w:tcPr>
          <w:p w:rsidR="009B0669" w:rsidRPr="0047711E" w:rsidRDefault="00C652F1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</w:tcPr>
          <w:p w:rsidR="009B0669" w:rsidRPr="0047711E" w:rsidRDefault="009B0669" w:rsidP="006D57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0" w:type="dxa"/>
            <w:gridSpan w:val="2"/>
          </w:tcPr>
          <w:p w:rsidR="00E37AB3" w:rsidRPr="00DA7E7C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E37AB3" w:rsidRPr="00DA7E7C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правилам поведения на воде</w:t>
            </w:r>
          </w:p>
        </w:tc>
        <w:tc>
          <w:tcPr>
            <w:tcW w:w="2279" w:type="dxa"/>
            <w:gridSpan w:val="4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8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3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</w:tcPr>
          <w:p w:rsidR="00E37AB3" w:rsidRPr="00E37AB3" w:rsidRDefault="00E37AB3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7AB3" w:rsidRPr="005565EE" w:rsidTr="009B0669">
        <w:trPr>
          <w:cantSplit/>
        </w:trPr>
        <w:tc>
          <w:tcPr>
            <w:tcW w:w="706" w:type="dxa"/>
          </w:tcPr>
          <w:p w:rsidR="00E37AB3" w:rsidRDefault="00C33495" w:rsidP="006D5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0" w:type="dxa"/>
            <w:gridSpan w:val="2"/>
          </w:tcPr>
          <w:p w:rsidR="00E37AB3" w:rsidRPr="00DA7E7C" w:rsidRDefault="00E37AB3" w:rsidP="00502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 w:rsidRPr="00DA7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3.2 Установка информационных знаков «Купание запрещено» </w:t>
            </w:r>
          </w:p>
          <w:p w:rsidR="00E37AB3" w:rsidRDefault="00E37AB3" w:rsidP="005029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</w:tcPr>
          <w:p w:rsidR="005512A6" w:rsidRDefault="005512A6" w:rsidP="005512A6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Стычновского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Стычновского сельского поселения)</w:t>
            </w:r>
          </w:p>
          <w:p w:rsidR="00E37AB3" w:rsidRPr="0047711E" w:rsidRDefault="005512A6" w:rsidP="005512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арапир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8" w:type="dxa"/>
            <w:gridSpan w:val="3"/>
          </w:tcPr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</w:tcPr>
          <w:p w:rsidR="00E37AB3" w:rsidRPr="00B263DD" w:rsidRDefault="00E37AB3" w:rsidP="006B1144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37AB3" w:rsidRPr="00B263DD" w:rsidRDefault="007E7E63" w:rsidP="00C33495">
            <w:pPr>
              <w:spacing w:line="202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3495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E37AB3" w:rsidRPr="00B263DD" w:rsidRDefault="007E7E63" w:rsidP="00C3349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3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</w:tcPr>
          <w:p w:rsidR="00E37AB3" w:rsidRPr="0047711E" w:rsidRDefault="00E37AB3" w:rsidP="00502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</w:tcPr>
          <w:p w:rsidR="00E37AB3" w:rsidRPr="00E37AB3" w:rsidRDefault="00E37AB3" w:rsidP="005029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4F27EA" w:rsidRPr="00993F4D" w:rsidRDefault="004F27EA" w:rsidP="004F27EA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4F27EA" w:rsidRPr="00993F4D" w:rsidSect="008D3438">
          <w:headerReference w:type="default" r:id="rId8"/>
          <w:footerReference w:type="default" r:id="rId9"/>
          <w:pgSz w:w="16838" w:h="11906" w:orient="landscape"/>
          <w:pgMar w:top="1134" w:right="567" w:bottom="567" w:left="567" w:header="720" w:footer="709" w:gutter="0"/>
          <w:cols w:space="720"/>
          <w:titlePg/>
          <w:docGrid w:linePitch="360"/>
        </w:sectPr>
      </w:pPr>
    </w:p>
    <w:p w:rsidR="001914F5" w:rsidRPr="00BC2BFA" w:rsidRDefault="001914F5" w:rsidP="001914F5">
      <w:pPr>
        <w:jc w:val="right"/>
        <w:rPr>
          <w:sz w:val="24"/>
          <w:szCs w:val="24"/>
        </w:rPr>
      </w:pPr>
      <w:r w:rsidRPr="00BC2BF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914F5" w:rsidRPr="00BC2BFA" w:rsidRDefault="001914F5" w:rsidP="001914F5">
      <w:pPr>
        <w:jc w:val="right"/>
        <w:rPr>
          <w:sz w:val="24"/>
          <w:szCs w:val="24"/>
        </w:rPr>
      </w:pPr>
      <w:r w:rsidRPr="00BC2BFA">
        <w:rPr>
          <w:sz w:val="24"/>
          <w:szCs w:val="24"/>
        </w:rPr>
        <w:t>к отчету о реализации муниципальной</w:t>
      </w:r>
      <w:r>
        <w:rPr>
          <w:sz w:val="24"/>
          <w:szCs w:val="24"/>
        </w:rPr>
        <w:t xml:space="preserve"> программы</w:t>
      </w:r>
    </w:p>
    <w:p w:rsidR="00B95EA1" w:rsidRDefault="00B95EA1" w:rsidP="00B95EA1">
      <w:pPr>
        <w:tabs>
          <w:tab w:val="left" w:pos="5040"/>
        </w:tabs>
        <w:jc w:val="right"/>
        <w:rPr>
          <w:sz w:val="24"/>
          <w:szCs w:val="24"/>
        </w:rPr>
      </w:pPr>
    </w:p>
    <w:p w:rsidR="0064154E" w:rsidRPr="0064154E" w:rsidRDefault="0064154E" w:rsidP="006415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154E">
        <w:rPr>
          <w:sz w:val="24"/>
          <w:szCs w:val="24"/>
        </w:rPr>
        <w:t>СВЕДЕНИЯ</w:t>
      </w:r>
    </w:p>
    <w:p w:rsidR="00BB743D" w:rsidRPr="0002774E" w:rsidRDefault="0064154E" w:rsidP="00BB743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64154E">
        <w:rPr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BB743D" w:rsidRPr="00BC2BFA">
        <w:rPr>
          <w:sz w:val="24"/>
          <w:szCs w:val="24"/>
        </w:rPr>
        <w:t>Стычновского сельского поселения «</w:t>
      </w:r>
      <w:r w:rsidR="00BB743D">
        <w:rPr>
          <w:bCs/>
          <w:sz w:val="24"/>
          <w:szCs w:val="24"/>
        </w:rPr>
        <w:t>Защита населения и территории</w:t>
      </w:r>
      <w:r w:rsidR="00BB743D" w:rsidRPr="00BB743D">
        <w:rPr>
          <w:bCs/>
          <w:sz w:val="24"/>
          <w:szCs w:val="24"/>
        </w:rPr>
        <w:t xml:space="preserve"> </w:t>
      </w:r>
      <w:r w:rsidR="00BB743D" w:rsidRPr="00CD245D">
        <w:rPr>
          <w:bCs/>
          <w:sz w:val="24"/>
          <w:szCs w:val="24"/>
        </w:rPr>
        <w:t>от чрезвычайных ситуаций,</w:t>
      </w:r>
    </w:p>
    <w:p w:rsidR="00BB743D" w:rsidRPr="0002774E" w:rsidRDefault="00BB743D" w:rsidP="00BB743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B743D" w:rsidRPr="00BB743D" w:rsidRDefault="00BB743D" w:rsidP="00BB743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D245D">
        <w:rPr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BC2BFA">
        <w:rPr>
          <w:sz w:val="24"/>
          <w:szCs w:val="24"/>
        </w:rPr>
        <w:t>»</w:t>
      </w:r>
    </w:p>
    <w:p w:rsidR="00A15516" w:rsidRDefault="0064154E" w:rsidP="006415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154E">
        <w:rPr>
          <w:sz w:val="24"/>
          <w:szCs w:val="24"/>
        </w:rPr>
        <w:t xml:space="preserve">за </w:t>
      </w:r>
      <w:r w:rsidR="007E7E63">
        <w:rPr>
          <w:sz w:val="24"/>
          <w:szCs w:val="24"/>
        </w:rPr>
        <w:t>202</w:t>
      </w:r>
      <w:r w:rsidR="00C33495">
        <w:rPr>
          <w:sz w:val="24"/>
          <w:szCs w:val="24"/>
        </w:rPr>
        <w:t>3</w:t>
      </w:r>
      <w:r w:rsidRPr="0064154E">
        <w:rPr>
          <w:sz w:val="24"/>
          <w:szCs w:val="24"/>
        </w:rPr>
        <w:t xml:space="preserve"> г.</w:t>
      </w:r>
    </w:p>
    <w:tbl>
      <w:tblPr>
        <w:tblW w:w="10770" w:type="dxa"/>
        <w:tblInd w:w="-209" w:type="dxa"/>
        <w:tblLayout w:type="fixed"/>
        <w:tblLook w:val="0000"/>
      </w:tblPr>
      <w:tblGrid>
        <w:gridCol w:w="1984"/>
        <w:gridCol w:w="2975"/>
        <w:gridCol w:w="2125"/>
        <w:gridCol w:w="2127"/>
        <w:gridCol w:w="1559"/>
      </w:tblGrid>
      <w:tr w:rsidR="001F3574" w:rsidTr="00502944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рублей) </w:t>
            </w:r>
          </w:p>
        </w:tc>
      </w:tr>
      <w:tr w:rsidR="001F3574" w:rsidTr="00502944">
        <w:trPr>
          <w:trHeight w:val="145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программой </w:t>
            </w:r>
          </w:p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574" w:rsidTr="0050294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3574" w:rsidTr="00502944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1F357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</w:t>
            </w:r>
            <w:r w:rsidRPr="00BC2BFA">
              <w:rPr>
                <w:sz w:val="24"/>
                <w:szCs w:val="24"/>
              </w:rPr>
              <w:t xml:space="preserve"> «</w:t>
            </w:r>
            <w:r w:rsidRPr="00CD245D">
              <w:rPr>
                <w:bCs/>
                <w:sz w:val="24"/>
                <w:szCs w:val="24"/>
              </w:rPr>
              <w:t>Защита населения и территории от чрезвычайных ситуаций,</w:t>
            </w:r>
          </w:p>
          <w:p w:rsidR="001F3574" w:rsidRDefault="001F3574" w:rsidP="001F35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45D">
              <w:rPr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  <w:r w:rsidRPr="00BC2BFA"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C33495" w:rsidP="00005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C33495" w:rsidP="00005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F3574" w:rsidTr="00502944">
        <w:trPr>
          <w:trHeight w:val="30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C3349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8C0486" w:rsidRDefault="00C33495" w:rsidP="00005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F3574" w:rsidTr="00502944">
        <w:trPr>
          <w:trHeight w:val="38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31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574" w:rsidTr="00502944">
        <w:trPr>
          <w:trHeight w:val="22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43D" w:rsidTr="00502944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3574" w:rsidTr="00502944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40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27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320"/>
        </w:trPr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1F35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безопасность»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C33495" w:rsidP="00005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417300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C33495" w:rsidP="001F35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F3574" w:rsidTr="00502944">
        <w:trPr>
          <w:trHeight w:val="24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C33495" w:rsidP="00005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417300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C33495" w:rsidP="00005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F3574" w:rsidTr="00502944">
        <w:trPr>
          <w:trHeight w:val="36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33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574" w:rsidTr="00502944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43D" w:rsidTr="00502944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3574" w:rsidTr="00502944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39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3574" w:rsidTr="00502944">
        <w:trPr>
          <w:trHeight w:val="15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0486" w:rsidTr="00502944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486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</w:p>
          <w:p w:rsidR="008C0486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для нужд ДПД ранцевых огнетушителей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ремкомплектов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них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Pr="00C652F1" w:rsidRDefault="00C3349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6" w:rsidRPr="00C652F1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Pr="00C652F1" w:rsidRDefault="00C33495" w:rsidP="00EB40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486" w:rsidTr="00502944">
        <w:trPr>
          <w:trHeight w:val="39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486" w:rsidRDefault="008C0486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Pr="00C652F1" w:rsidRDefault="00C3349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6" w:rsidRPr="00C652F1" w:rsidRDefault="008C0486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6" w:rsidRPr="00C652F1" w:rsidRDefault="00C33495" w:rsidP="00EB40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3574" w:rsidTr="00502944">
        <w:trPr>
          <w:trHeight w:val="6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43D" w:rsidTr="00502944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43D" w:rsidRDefault="00BB743D" w:rsidP="00D11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Опашка населенных пунктов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C3349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BB743D" w:rsidTr="006B1144">
        <w:trPr>
          <w:trHeight w:val="459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43D" w:rsidRDefault="00BB743D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Стычновского сельского 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417300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Default="00C3349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BB743D" w:rsidTr="006B1144">
        <w:trPr>
          <w:trHeight w:val="125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43D" w:rsidRDefault="00BB743D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3D" w:rsidRPr="00BB743D" w:rsidRDefault="00BB743D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73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59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501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565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701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6B1144">
        <w:trPr>
          <w:trHeight w:val="1251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55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395392">
        <w:trPr>
          <w:trHeight w:val="56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Pr="009F3615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112B5" w:rsidRPr="0000580B" w:rsidTr="00502944">
        <w:trPr>
          <w:trHeight w:val="89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04C" w:rsidRPr="00D4204C" w:rsidRDefault="00D112B5" w:rsidP="00D4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="00D4204C" w:rsidRPr="00D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</w:p>
          <w:p w:rsidR="00D112B5" w:rsidRDefault="00D4204C" w:rsidP="00D4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1.3 Приобретение материальных запасов, информационного материала.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B5" w:rsidRDefault="00D112B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33495" w:rsidP="00417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41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652F1" w:rsidP="00C652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112B5" w:rsidRPr="008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33495" w:rsidP="00C652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C6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2B5" w:rsidRPr="0000580B" w:rsidTr="00502944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2B5" w:rsidRDefault="00D112B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B5" w:rsidRDefault="00D112B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Константиновского района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33495" w:rsidP="00C652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C6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652F1" w:rsidP="00C652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112B5" w:rsidRPr="008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B5" w:rsidRPr="008C0486" w:rsidRDefault="00C33495" w:rsidP="00C652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C6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3574" w:rsidTr="00502944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Стычновского сельского  поселения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392" w:rsidTr="00502944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том числе за счет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502944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502944">
        <w:trPr>
          <w:trHeight w:val="1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502944">
        <w:trPr>
          <w:trHeight w:val="24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95392" w:rsidTr="00502944">
        <w:trPr>
          <w:trHeight w:val="31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92" w:rsidRPr="00BB743D" w:rsidRDefault="00395392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3574" w:rsidTr="00502944">
        <w:trPr>
          <w:trHeight w:val="34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395392" w:rsidRDefault="00395392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502944">
        <w:trPr>
          <w:trHeight w:val="2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F1F" w:rsidRDefault="001C5F1F" w:rsidP="00D11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 Приобретение пожарного оборудования и снаряжения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5F1F" w:rsidTr="006B1144">
        <w:trPr>
          <w:trHeight w:val="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5F1F" w:rsidTr="006B1144">
        <w:trPr>
          <w:trHeight w:val="36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6B1144">
        <w:trPr>
          <w:trHeight w:val="1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6B1144">
        <w:trPr>
          <w:trHeight w:val="255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Pr="009F3615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C5F1F" w:rsidTr="006B1144">
        <w:trPr>
          <w:trHeight w:val="255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C5F1F" w:rsidRDefault="001C5F1F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F" w:rsidRPr="009F3615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1F" w:rsidRPr="001C5F1F" w:rsidRDefault="001C5F1F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502944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Подпрограмма № 2 </w:t>
            </w:r>
            <w:r w:rsidRPr="00CE6F64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098B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098B" w:rsidTr="006B1144">
        <w:trPr>
          <w:trHeight w:val="33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1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25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Pr="009F3615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502944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D112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A6326F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систем </w:t>
            </w:r>
            <w:proofErr w:type="spellStart"/>
            <w:r>
              <w:rPr>
                <w:sz w:val="20"/>
                <w:szCs w:val="20"/>
              </w:rPr>
              <w:t>оповещания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A6326F">
              <w:rPr>
                <w:sz w:val="20"/>
                <w:szCs w:val="20"/>
              </w:rPr>
              <w:t>электросирен</w:t>
            </w:r>
            <w:proofErr w:type="spellEnd"/>
            <w:r w:rsidRPr="00A6326F">
              <w:rPr>
                <w:sz w:val="20"/>
                <w:szCs w:val="20"/>
              </w:rPr>
              <w:t>, громкоговорящих устройств</w:t>
            </w:r>
            <w:r>
              <w:rPr>
                <w:sz w:val="20"/>
                <w:szCs w:val="20"/>
              </w:rPr>
              <w:t>)</w:t>
            </w:r>
          </w:p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D11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098B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098B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1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71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71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71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F098B" w:rsidTr="006B1144">
        <w:trPr>
          <w:trHeight w:val="71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B" w:rsidRDefault="005F098B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8B" w:rsidRDefault="005F098B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B" w:rsidRPr="005F098B" w:rsidRDefault="005F098B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7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873F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 Приобретение материальных запасов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D4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1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D420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4F5" w:rsidRPr="00873F39" w:rsidRDefault="001914F5" w:rsidP="00873F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2.3.Расходы, связанные с профилактикой и устранением последствий распространения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D4204C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31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1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3 Обеспечение безопасности на воде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1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14F5" w:rsidTr="006B1144">
        <w:trPr>
          <w:trHeight w:val="39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21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3574" w:rsidTr="00502944">
        <w:trPr>
          <w:trHeight w:val="5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F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F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по правилам поведения на </w:t>
            </w:r>
            <w:r w:rsidRP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6B11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3574" w:rsidTr="00502944">
        <w:trPr>
          <w:trHeight w:val="5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873F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F39" w:rsidRPr="0087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информационных знаков "Купание запрещено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3574" w:rsidTr="00502944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Стычновского сельского  поселения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Default="00873F39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3574" w:rsidTr="00502944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4" w:rsidRDefault="001F3574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574" w:rsidRP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502944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областной 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1914F5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Фонд содействия реформированию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1914F5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1914F5">
        <w:trPr>
          <w:trHeight w:val="506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4F5" w:rsidTr="00873F39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4F5" w:rsidRDefault="001914F5" w:rsidP="005029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4F5" w:rsidRPr="009F3615" w:rsidRDefault="001914F5" w:rsidP="006B1144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F5" w:rsidRPr="001914F5" w:rsidRDefault="001914F5" w:rsidP="006B11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1F3574" w:rsidRDefault="001F3574" w:rsidP="001F35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3574" w:rsidRDefault="001F3574" w:rsidP="001F35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3574" w:rsidRDefault="001F3574" w:rsidP="001F35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3574" w:rsidRDefault="001F3574" w:rsidP="001F35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154E" w:rsidRPr="00993F4D" w:rsidRDefault="0064154E" w:rsidP="006415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EA1" w:rsidRDefault="00B95EA1" w:rsidP="00656D33">
      <w:pPr>
        <w:autoSpaceDE w:val="0"/>
        <w:autoSpaceDN w:val="0"/>
        <w:adjustRightInd w:val="0"/>
        <w:outlineLvl w:val="2"/>
        <w:rPr>
          <w:bCs/>
          <w:sz w:val="24"/>
          <w:szCs w:val="24"/>
          <w:lang w:eastAsia="ru-RU"/>
        </w:rPr>
        <w:sectPr w:rsidR="00B95EA1" w:rsidSect="00B95EA1">
          <w:headerReference w:type="default" r:id="rId10"/>
          <w:footerReference w:type="default" r:id="rId11"/>
          <w:pgSz w:w="11906" w:h="16838"/>
          <w:pgMar w:top="567" w:right="1134" w:bottom="567" w:left="567" w:header="720" w:footer="709" w:gutter="0"/>
          <w:cols w:space="720"/>
          <w:titlePg/>
          <w:docGrid w:linePitch="360"/>
        </w:sectPr>
      </w:pPr>
    </w:p>
    <w:p w:rsidR="00B95EA1" w:rsidRPr="001914F5" w:rsidRDefault="00B95EA1" w:rsidP="00B95EA1">
      <w:pPr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Приложение №</w:t>
      </w:r>
      <w:r w:rsidR="001914F5">
        <w:rPr>
          <w:sz w:val="24"/>
          <w:szCs w:val="24"/>
          <w:lang w:val="en-US"/>
        </w:rPr>
        <w:t>3</w:t>
      </w:r>
    </w:p>
    <w:p w:rsidR="00B95EA1" w:rsidRPr="00BC2BFA" w:rsidRDefault="00B95EA1" w:rsidP="00B95EA1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C2BFA">
        <w:rPr>
          <w:sz w:val="24"/>
          <w:szCs w:val="24"/>
        </w:rPr>
        <w:t>к отчету о реализации муниципальной программы</w:t>
      </w:r>
    </w:p>
    <w:p w:rsidR="00B95EA1" w:rsidRDefault="00B95EA1" w:rsidP="00B95EA1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  <w:r w:rsidRPr="00BC2BFA">
        <w:rPr>
          <w:sz w:val="24"/>
          <w:szCs w:val="24"/>
        </w:rPr>
        <w:t>Стычновского сельского поселения «</w:t>
      </w:r>
      <w:r w:rsidRPr="00CD245D">
        <w:rPr>
          <w:bCs/>
          <w:sz w:val="24"/>
          <w:szCs w:val="24"/>
        </w:rPr>
        <w:t>Защита населения и территории от чрезвычайных ситуаций,</w:t>
      </w:r>
    </w:p>
    <w:p w:rsidR="00B95EA1" w:rsidRPr="00BC2BFA" w:rsidRDefault="00B95EA1" w:rsidP="00B95EA1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245D">
        <w:rPr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BC2BFA">
        <w:rPr>
          <w:sz w:val="24"/>
          <w:szCs w:val="24"/>
        </w:rPr>
        <w:t xml:space="preserve">» за </w:t>
      </w:r>
      <w:r w:rsidR="007E7E63">
        <w:rPr>
          <w:sz w:val="24"/>
          <w:szCs w:val="24"/>
        </w:rPr>
        <w:t>202</w:t>
      </w:r>
      <w:r w:rsidR="00C33495">
        <w:rPr>
          <w:sz w:val="24"/>
          <w:szCs w:val="24"/>
        </w:rPr>
        <w:t>3</w:t>
      </w:r>
      <w:r w:rsidRPr="00BC2BFA">
        <w:rPr>
          <w:sz w:val="24"/>
          <w:szCs w:val="24"/>
        </w:rPr>
        <w:t xml:space="preserve"> год</w:t>
      </w:r>
    </w:p>
    <w:p w:rsidR="00B95EA1" w:rsidRDefault="00B95EA1" w:rsidP="00A15516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A15516" w:rsidRPr="001914F5" w:rsidRDefault="00A15516" w:rsidP="00A15516">
      <w:pPr>
        <w:shd w:val="clear" w:color="auto" w:fill="FFFFFF"/>
        <w:autoSpaceDE w:val="0"/>
        <w:autoSpaceDN w:val="0"/>
        <w:adjustRightInd w:val="0"/>
        <w:jc w:val="center"/>
        <w:rPr>
          <w:szCs w:val="24"/>
          <w:lang w:val="en-US"/>
        </w:rPr>
      </w:pPr>
      <w:r w:rsidRPr="00993F4D">
        <w:rPr>
          <w:szCs w:val="24"/>
        </w:rPr>
        <w:t>Сведения о достижении зн</w:t>
      </w:r>
      <w:r w:rsidR="001914F5">
        <w:rPr>
          <w:szCs w:val="24"/>
        </w:rPr>
        <w:t xml:space="preserve">ачений показателей </w:t>
      </w:r>
    </w:p>
    <w:p w:rsidR="0069793D" w:rsidRPr="00993F4D" w:rsidRDefault="0069793D" w:rsidP="00A15516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A15516" w:rsidRPr="00993F4D" w:rsidRDefault="00A15516" w:rsidP="00A155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644" w:type="dxa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1"/>
        <w:gridCol w:w="6183"/>
        <w:gridCol w:w="1894"/>
        <w:gridCol w:w="1669"/>
        <w:gridCol w:w="1366"/>
        <w:gridCol w:w="1669"/>
        <w:gridCol w:w="3072"/>
      </w:tblGrid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1" w:rsidRDefault="00B95EA1" w:rsidP="00B95E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516" w:rsidRPr="00993F4D" w:rsidRDefault="00A15516" w:rsidP="00B95E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93F4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7E7E63" w:rsidP="00C334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7E7E63" w:rsidP="00C334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516" w:rsidRPr="00993F4D" w:rsidTr="001914F5">
        <w:trPr>
          <w:trHeight w:val="644"/>
          <w:tblCellSpacing w:w="5" w:type="nil"/>
          <w:jc w:val="center"/>
        </w:trPr>
        <w:tc>
          <w:tcPr>
            <w:tcW w:w="155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3F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E0F48" w:rsidRPr="00993F4D" w:rsidTr="001914F5">
        <w:trPr>
          <w:trHeight w:val="644"/>
          <w:tblCellSpacing w:w="5" w:type="nil"/>
          <w:jc w:val="center"/>
        </w:trPr>
        <w:tc>
          <w:tcPr>
            <w:tcW w:w="155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8" w:rsidRPr="00993F4D" w:rsidRDefault="009E0F48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8">
              <w:rPr>
                <w:rFonts w:ascii="Times New Roman" w:hAnsi="Times New Roman" w:cs="Times New Roman"/>
                <w:sz w:val="24"/>
                <w:szCs w:val="24"/>
              </w:rPr>
              <w:t>Подпрограмма  1 «Пожарная безопасность»</w:t>
            </w:r>
          </w:p>
        </w:tc>
      </w:tr>
      <w:tr w:rsidR="00A15516" w:rsidRPr="00993F4D" w:rsidTr="001914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>Показатель 1. 1</w:t>
            </w:r>
          </w:p>
          <w:p w:rsidR="00A15516" w:rsidRPr="00993F4D" w:rsidRDefault="0069793D" w:rsidP="0069793D">
            <w:pPr>
              <w:suppressAutoHyphens w:val="0"/>
              <w:spacing w:line="223" w:lineRule="auto"/>
              <w:ind w:left="-22" w:right="-47"/>
              <w:rPr>
                <w:sz w:val="24"/>
                <w:szCs w:val="24"/>
                <w:lang w:eastAsia="ru-RU"/>
              </w:rPr>
            </w:pPr>
            <w:r w:rsidRPr="00595777">
              <w:rPr>
                <w:sz w:val="24"/>
                <w:szCs w:val="24"/>
              </w:rPr>
              <w:t xml:space="preserve"> </w:t>
            </w:r>
            <w:r w:rsidR="00A15516" w:rsidRPr="00595777">
              <w:rPr>
                <w:sz w:val="24"/>
                <w:szCs w:val="24"/>
              </w:rPr>
              <w:t>«</w:t>
            </w:r>
            <w:r w:rsidRPr="009A4B2B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 на водных объектах</w:t>
            </w:r>
            <w:r w:rsidR="00A15516" w:rsidRPr="00595777">
              <w:rPr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93F4D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775140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>Показатель 1. 2</w:t>
            </w:r>
          </w:p>
          <w:p w:rsidR="00A15516" w:rsidRPr="00993F4D" w:rsidRDefault="0069793D" w:rsidP="0069793D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  <w:r w:rsidRPr="006E735A">
              <w:rPr>
                <w:sz w:val="24"/>
                <w:szCs w:val="24"/>
              </w:rPr>
              <w:t xml:space="preserve"> </w:t>
            </w:r>
            <w:r w:rsidR="00A15516" w:rsidRPr="006E735A">
              <w:rPr>
                <w:sz w:val="24"/>
                <w:szCs w:val="24"/>
              </w:rPr>
              <w:t>«</w:t>
            </w:r>
            <w:r w:rsidRPr="009A4B2B">
              <w:rPr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 на водных объектах</w:t>
            </w:r>
            <w:r w:rsidR="00A15516" w:rsidRPr="006E735A">
              <w:rPr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F4D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155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69793D" w:rsidP="006D57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2 </w:t>
            </w:r>
            <w:r w:rsidRPr="0069793D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EC4F72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A15516" w:rsidRPr="00993F4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>Показатель 2. 1</w:t>
            </w:r>
          </w:p>
          <w:p w:rsidR="00A15516" w:rsidRPr="00993F4D" w:rsidRDefault="0069793D" w:rsidP="006D57D2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единиц</w:t>
            </w:r>
          </w:p>
          <w:p w:rsidR="00A15516" w:rsidRPr="00993F4D" w:rsidRDefault="00A15516" w:rsidP="006D57D2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 не менее </w:t>
            </w:r>
            <w:r w:rsidR="007751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 w:rsidR="00775140">
              <w:rPr>
                <w:sz w:val="24"/>
                <w:szCs w:val="24"/>
                <w:lang w:eastAsia="ru-RU"/>
              </w:rPr>
              <w:t>2</w:t>
            </w:r>
            <w:r w:rsidRPr="00993F4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775140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EC4F72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>Показатель 2. 2</w:t>
            </w:r>
          </w:p>
          <w:p w:rsidR="00A15516" w:rsidRPr="00993F4D" w:rsidRDefault="0069793D" w:rsidP="0069793D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человек</w:t>
            </w:r>
          </w:p>
          <w:p w:rsidR="00A15516" w:rsidRPr="00993F4D" w:rsidRDefault="00A15516" w:rsidP="006D57D2">
            <w:pPr>
              <w:suppressAutoHyphens w:val="0"/>
              <w:spacing w:line="223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D" w:rsidRPr="00993F4D" w:rsidTr="001914F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Default="00EC4F72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  <w:r w:rsidRPr="009A4B2B">
              <w:rPr>
                <w:sz w:val="22"/>
                <w:szCs w:val="22"/>
              </w:rPr>
              <w:t xml:space="preserve">Показатель 2. </w:t>
            </w:r>
            <w:r>
              <w:rPr>
                <w:sz w:val="22"/>
                <w:szCs w:val="22"/>
              </w:rPr>
              <w:t>3</w:t>
            </w:r>
            <w:r w:rsidRPr="009A4B2B">
              <w:rPr>
                <w:sz w:val="24"/>
                <w:szCs w:val="24"/>
              </w:rPr>
              <w:t xml:space="preserve"> Охват населения оповещаемого комплексной системой оповещения</w:t>
            </w:r>
          </w:p>
          <w:p w:rsidR="0069793D" w:rsidRPr="009A4B2B" w:rsidRDefault="0069793D" w:rsidP="0069793D">
            <w:pPr>
              <w:spacing w:line="216" w:lineRule="auto"/>
              <w:ind w:left="-22" w:right="-47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93F4D" w:rsidRDefault="0069793D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C652F1" w:rsidRDefault="0069793D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652F1">
              <w:rPr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C652F1" w:rsidRDefault="0069793D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652F1">
              <w:rPr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C652F1" w:rsidRDefault="0069793D" w:rsidP="006D57D2">
            <w:pPr>
              <w:suppressAutoHyphens w:val="0"/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C652F1">
              <w:rPr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D" w:rsidRPr="00993F4D" w:rsidRDefault="0069793D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rHeight w:val="300"/>
          <w:tblCellSpacing w:w="5" w:type="nil"/>
          <w:jc w:val="center"/>
        </w:trPr>
        <w:tc>
          <w:tcPr>
            <w:tcW w:w="1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69793D" w:rsidP="006D57D2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2"/>
                <w:szCs w:val="22"/>
              </w:rPr>
              <w:lastRenderedPageBreak/>
              <w:t>Подпрограмма  3 «Обеспечение безопасности на воде»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rHeight w:val="5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3D" w:rsidRPr="009A4B2B" w:rsidRDefault="0069793D" w:rsidP="0069793D">
            <w:pPr>
              <w:spacing w:line="216" w:lineRule="auto"/>
              <w:ind w:left="-22" w:right="-47"/>
              <w:rPr>
                <w:kern w:val="1"/>
                <w:sz w:val="22"/>
                <w:szCs w:val="22"/>
                <w:lang w:eastAsia="en-US"/>
              </w:rPr>
            </w:pPr>
            <w:r w:rsidRPr="009A4B2B">
              <w:rPr>
                <w:kern w:val="1"/>
                <w:sz w:val="22"/>
                <w:szCs w:val="22"/>
                <w:lang w:eastAsia="en-US"/>
              </w:rPr>
              <w:t>Показатель 3.1</w:t>
            </w:r>
          </w:p>
          <w:p w:rsidR="00A15516" w:rsidRPr="00993F4D" w:rsidRDefault="0069793D" w:rsidP="0069793D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5025A7" w:rsidP="006D5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="00A15516">
              <w:rPr>
                <w:sz w:val="24"/>
                <w:szCs w:val="24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 w:rsidR="007751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 w:rsidR="007751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775140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5" w:rsidRPr="00993F4D" w:rsidTr="001914F5">
        <w:trPr>
          <w:trHeight w:val="997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93F4D" w:rsidRDefault="00560135" w:rsidP="006D57D2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A4B2B" w:rsidRDefault="00560135" w:rsidP="0069793D">
            <w:pPr>
              <w:spacing w:line="216" w:lineRule="auto"/>
              <w:ind w:left="-22" w:right="-47"/>
              <w:rPr>
                <w:kern w:val="1"/>
                <w:sz w:val="22"/>
                <w:szCs w:val="22"/>
                <w:lang w:eastAsia="en-US"/>
              </w:rPr>
            </w:pPr>
            <w:r w:rsidRPr="009A4B2B">
              <w:rPr>
                <w:kern w:val="1"/>
                <w:sz w:val="22"/>
                <w:szCs w:val="22"/>
                <w:lang w:eastAsia="en-US"/>
              </w:rPr>
              <w:t>Показатель 3.2</w:t>
            </w:r>
          </w:p>
          <w:p w:rsidR="00560135" w:rsidRPr="00993F4D" w:rsidRDefault="00560135" w:rsidP="0069793D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4"/>
                <w:szCs w:val="24"/>
              </w:rPr>
              <w:t>Количество предотвращенных происшествий на водных объектах</w:t>
            </w:r>
            <w:proofErr w:type="gramStart"/>
            <w:r w:rsidRPr="009A4B2B">
              <w:rPr>
                <w:sz w:val="24"/>
                <w:szCs w:val="24"/>
              </w:rPr>
              <w:t>.</w:t>
            </w:r>
            <w:proofErr w:type="gramEnd"/>
            <w:r w:rsidRPr="009A4B2B">
              <w:rPr>
                <w:sz w:val="24"/>
                <w:szCs w:val="24"/>
              </w:rPr>
              <w:t xml:space="preserve"> (</w:t>
            </w:r>
            <w:proofErr w:type="gramStart"/>
            <w:r w:rsidRPr="009A4B2B">
              <w:rPr>
                <w:sz w:val="24"/>
                <w:szCs w:val="24"/>
              </w:rPr>
              <w:t>ч</w:t>
            </w:r>
            <w:proofErr w:type="gramEnd"/>
            <w:r w:rsidRPr="009A4B2B">
              <w:rPr>
                <w:sz w:val="24"/>
                <w:szCs w:val="24"/>
              </w:rPr>
              <w:t>еловек, (удаленных из опасных мест на льду и судового хода)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93F4D" w:rsidRDefault="00560135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</w:rPr>
              <w:t>человек</w:t>
            </w:r>
          </w:p>
          <w:p w:rsidR="00560135" w:rsidRPr="00993F4D" w:rsidRDefault="00560135" w:rsidP="00560135">
            <w:pPr>
              <w:spacing w:line="223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93F4D" w:rsidRDefault="00560135" w:rsidP="00560135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6A" w:rsidRDefault="00560135" w:rsidP="00560135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</w:p>
          <w:p w:rsidR="00560135" w:rsidRPr="00993F4D" w:rsidRDefault="00560135" w:rsidP="00560135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93F4D" w:rsidRDefault="00560135" w:rsidP="00560135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5" w:rsidRPr="00993F4D" w:rsidRDefault="00560135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6" w:rsidRPr="00993F4D" w:rsidTr="001914F5">
        <w:trPr>
          <w:trHeight w:val="25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8" w:rsidRPr="009A4B2B" w:rsidRDefault="009E0F48" w:rsidP="009E0F48">
            <w:pPr>
              <w:spacing w:line="216" w:lineRule="auto"/>
              <w:ind w:left="-22" w:right="-47"/>
              <w:rPr>
                <w:kern w:val="1"/>
                <w:sz w:val="22"/>
                <w:szCs w:val="22"/>
                <w:lang w:eastAsia="en-US"/>
              </w:rPr>
            </w:pPr>
            <w:r w:rsidRPr="009A4B2B">
              <w:rPr>
                <w:kern w:val="1"/>
                <w:sz w:val="22"/>
                <w:szCs w:val="22"/>
                <w:lang w:eastAsia="en-US"/>
              </w:rPr>
              <w:t>Показатель 3.3</w:t>
            </w:r>
          </w:p>
          <w:p w:rsidR="00A15516" w:rsidRPr="00993F4D" w:rsidRDefault="009E0F48" w:rsidP="009E0F48">
            <w:pPr>
              <w:spacing w:line="223" w:lineRule="auto"/>
              <w:rPr>
                <w:sz w:val="24"/>
                <w:szCs w:val="24"/>
                <w:lang w:eastAsia="ru-RU"/>
              </w:rPr>
            </w:pPr>
            <w:r w:rsidRPr="009A4B2B">
              <w:rPr>
                <w:sz w:val="24"/>
                <w:szCs w:val="24"/>
              </w:rPr>
              <w:t>Количество выездов на происшествия на водных объектах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 w:rsidRPr="00993F4D">
              <w:rPr>
                <w:sz w:val="24"/>
                <w:szCs w:val="24"/>
                <w:lang w:eastAsia="ru-RU"/>
              </w:rPr>
              <w:t xml:space="preserve">не менее </w:t>
            </w:r>
            <w:r w:rsidR="007751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993F4D">
              <w:rPr>
                <w:sz w:val="24"/>
                <w:szCs w:val="24"/>
                <w:lang w:eastAsia="ru-RU"/>
              </w:rPr>
              <w:t xml:space="preserve">е менее </w:t>
            </w:r>
            <w:r w:rsidR="007751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775140" w:rsidP="006D57D2">
            <w:pPr>
              <w:spacing w:line="22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Pr="00993F4D" w:rsidRDefault="00A15516" w:rsidP="006D57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39" w:rsidRPr="00473E9C" w:rsidRDefault="00B43039" w:rsidP="00B95EA1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B43039" w:rsidRPr="00473E9C" w:rsidSect="00B95EA1">
      <w:headerReference w:type="default" r:id="rId12"/>
      <w:footerReference w:type="default" r:id="rId13"/>
      <w:pgSz w:w="16838" w:h="11906" w:orient="landscape"/>
      <w:pgMar w:top="567" w:right="567" w:bottom="1134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6C" w:rsidRDefault="0057086C">
      <w:r>
        <w:separator/>
      </w:r>
    </w:p>
  </w:endnote>
  <w:endnote w:type="continuationSeparator" w:id="0">
    <w:p w:rsidR="0057086C" w:rsidRDefault="0057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785D7A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5.15pt;margin-top:.05pt;width:9.9pt;height:11.4pt;z-index:25165619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A34DF" w:rsidRDefault="00FA34D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EA" w:rsidRDefault="00785D7A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5.15pt;margin-top:.05pt;width:9.9pt;height:11.4pt;z-index:251659264;mso-wrap-distance-left:0;mso-wrap-distance-right:0;mso-position-horizontal-relative:page" stroked="f">
          <v:fill opacity="0" color2="black"/>
          <v:textbox style="mso-next-textbox:#_x0000_s2053" inset="0,0,0,0">
            <w:txbxContent>
              <w:p w:rsidR="004F27EA" w:rsidRDefault="004F27EA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785D7A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.05pt;width:9.9pt;height:11.4pt;z-index:251658240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FA34DF" w:rsidRDefault="00FA34D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785D7A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5.15pt;margin-top:.05pt;width:9.9pt;height:11.4pt;z-index:25165721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FA34DF" w:rsidRDefault="00FA34D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6C" w:rsidRDefault="0057086C">
      <w:r>
        <w:separator/>
      </w:r>
    </w:p>
  </w:footnote>
  <w:footnote w:type="continuationSeparator" w:id="0">
    <w:p w:rsidR="0057086C" w:rsidRDefault="0057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EA" w:rsidRDefault="004F27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FA34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FA34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003221A9"/>
    <w:multiLevelType w:val="hybridMultilevel"/>
    <w:tmpl w:val="1CB8337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E1677"/>
    <w:multiLevelType w:val="hybridMultilevel"/>
    <w:tmpl w:val="02AA7D62"/>
    <w:lvl w:ilvl="0" w:tplc="5984A0D2">
      <w:start w:val="1"/>
      <w:numFmt w:val="decimal"/>
      <w:lvlText w:val="%1."/>
      <w:lvlJc w:val="left"/>
      <w:pPr>
        <w:ind w:left="19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4">
    <w:nsid w:val="06B61DD1"/>
    <w:multiLevelType w:val="hybridMultilevel"/>
    <w:tmpl w:val="38883EB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C22376"/>
    <w:multiLevelType w:val="hybridMultilevel"/>
    <w:tmpl w:val="39F868F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67731"/>
    <w:multiLevelType w:val="hybridMultilevel"/>
    <w:tmpl w:val="D842092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A44EEA"/>
    <w:multiLevelType w:val="hybridMultilevel"/>
    <w:tmpl w:val="77C65C5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463D4"/>
    <w:multiLevelType w:val="hybridMultilevel"/>
    <w:tmpl w:val="0380A128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44975"/>
    <w:multiLevelType w:val="hybridMultilevel"/>
    <w:tmpl w:val="C686B170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C4B7E45"/>
    <w:multiLevelType w:val="hybridMultilevel"/>
    <w:tmpl w:val="CBC2664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73CAF"/>
    <w:multiLevelType w:val="hybridMultilevel"/>
    <w:tmpl w:val="873EC49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835161"/>
    <w:multiLevelType w:val="hybridMultilevel"/>
    <w:tmpl w:val="5B460F9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7977"/>
    <w:multiLevelType w:val="hybridMultilevel"/>
    <w:tmpl w:val="9DE61116"/>
    <w:lvl w:ilvl="0" w:tplc="B3AA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9449A0"/>
    <w:multiLevelType w:val="hybridMultilevel"/>
    <w:tmpl w:val="ADA4F9E4"/>
    <w:lvl w:ilvl="0" w:tplc="E31AD6EC">
      <w:start w:val="12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7F66FD5"/>
    <w:multiLevelType w:val="multilevel"/>
    <w:tmpl w:val="0A2A3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7">
    <w:nsid w:val="4A1E252A"/>
    <w:multiLevelType w:val="hybridMultilevel"/>
    <w:tmpl w:val="CCAA28B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C793C"/>
    <w:multiLevelType w:val="multilevel"/>
    <w:tmpl w:val="9818464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C314173"/>
    <w:multiLevelType w:val="multilevel"/>
    <w:tmpl w:val="F3523A24"/>
    <w:lvl w:ilvl="0">
      <w:start w:val="1"/>
      <w:numFmt w:val="decimal"/>
      <w:lvlText w:val="%1."/>
      <w:lvlJc w:val="left"/>
      <w:pPr>
        <w:ind w:left="135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44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60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764" w:hanging="360"/>
      </w:pPr>
      <w:rPr>
        <w:vertAlign w:val="baseline"/>
      </w:rPr>
    </w:lvl>
  </w:abstractNum>
  <w:abstractNum w:abstractNumId="30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1">
    <w:nsid w:val="52C634A7"/>
    <w:multiLevelType w:val="hybridMultilevel"/>
    <w:tmpl w:val="7206ADD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55BE"/>
    <w:multiLevelType w:val="hybridMultilevel"/>
    <w:tmpl w:val="C046BFE8"/>
    <w:lvl w:ilvl="0" w:tplc="02A6FCAA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3">
    <w:nsid w:val="59EF7581"/>
    <w:multiLevelType w:val="hybridMultilevel"/>
    <w:tmpl w:val="4270272C"/>
    <w:lvl w:ilvl="0" w:tplc="A97A3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3F40FC"/>
    <w:multiLevelType w:val="hybridMultilevel"/>
    <w:tmpl w:val="1BBEA7C6"/>
    <w:lvl w:ilvl="0" w:tplc="9D6CEA24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5">
    <w:nsid w:val="65DB5D38"/>
    <w:multiLevelType w:val="hybridMultilevel"/>
    <w:tmpl w:val="C9460DA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60" w:hanging="360"/>
      </w:pPr>
    </w:lvl>
    <w:lvl w:ilvl="2" w:tplc="0419001B">
      <w:start w:val="1"/>
      <w:numFmt w:val="lowerRoman"/>
      <w:lvlText w:val="%3."/>
      <w:lvlJc w:val="right"/>
      <w:pPr>
        <w:ind w:left="2780" w:hanging="180"/>
      </w:pPr>
    </w:lvl>
    <w:lvl w:ilvl="3" w:tplc="0419000F">
      <w:start w:val="1"/>
      <w:numFmt w:val="decimal"/>
      <w:lvlText w:val="%4."/>
      <w:lvlJc w:val="left"/>
      <w:pPr>
        <w:ind w:left="3500" w:hanging="360"/>
      </w:pPr>
    </w:lvl>
    <w:lvl w:ilvl="4" w:tplc="04190019">
      <w:start w:val="1"/>
      <w:numFmt w:val="lowerLetter"/>
      <w:lvlText w:val="%5."/>
      <w:lvlJc w:val="left"/>
      <w:pPr>
        <w:ind w:left="4220" w:hanging="360"/>
      </w:pPr>
    </w:lvl>
    <w:lvl w:ilvl="5" w:tplc="0419001B">
      <w:start w:val="1"/>
      <w:numFmt w:val="lowerRoman"/>
      <w:lvlText w:val="%6."/>
      <w:lvlJc w:val="right"/>
      <w:pPr>
        <w:ind w:left="4940" w:hanging="180"/>
      </w:pPr>
    </w:lvl>
    <w:lvl w:ilvl="6" w:tplc="0419000F">
      <w:start w:val="1"/>
      <w:numFmt w:val="decimal"/>
      <w:lvlText w:val="%7."/>
      <w:lvlJc w:val="left"/>
      <w:pPr>
        <w:ind w:left="5660" w:hanging="360"/>
      </w:pPr>
    </w:lvl>
    <w:lvl w:ilvl="7" w:tplc="04190019">
      <w:start w:val="1"/>
      <w:numFmt w:val="lowerLetter"/>
      <w:lvlText w:val="%8."/>
      <w:lvlJc w:val="left"/>
      <w:pPr>
        <w:ind w:left="6380" w:hanging="360"/>
      </w:pPr>
    </w:lvl>
    <w:lvl w:ilvl="8" w:tplc="0419001B">
      <w:start w:val="1"/>
      <w:numFmt w:val="lowerRoman"/>
      <w:lvlText w:val="%9."/>
      <w:lvlJc w:val="right"/>
      <w:pPr>
        <w:ind w:left="7100" w:hanging="180"/>
      </w:pPr>
    </w:lvl>
  </w:abstractNum>
  <w:abstractNum w:abstractNumId="37">
    <w:nsid w:val="6F612EE2"/>
    <w:multiLevelType w:val="hybridMultilevel"/>
    <w:tmpl w:val="9A5C3D3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0507A"/>
    <w:multiLevelType w:val="hybridMultilevel"/>
    <w:tmpl w:val="2BD2A280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67614"/>
    <w:multiLevelType w:val="hybridMultilevel"/>
    <w:tmpl w:val="75E664AE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9673D"/>
    <w:multiLevelType w:val="multilevel"/>
    <w:tmpl w:val="E97CCF3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76705BD"/>
    <w:multiLevelType w:val="hybridMultilevel"/>
    <w:tmpl w:val="C2F2370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D5CE2"/>
    <w:multiLevelType w:val="hybridMultilevel"/>
    <w:tmpl w:val="283A8A8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150DA"/>
    <w:multiLevelType w:val="hybridMultilevel"/>
    <w:tmpl w:val="FB6851D8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6B66E5"/>
    <w:multiLevelType w:val="hybridMultilevel"/>
    <w:tmpl w:val="6EF42A2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43"/>
  </w:num>
  <w:num w:numId="15">
    <w:abstractNumId w:val="19"/>
  </w:num>
  <w:num w:numId="16">
    <w:abstractNumId w:val="42"/>
  </w:num>
  <w:num w:numId="17">
    <w:abstractNumId w:val="41"/>
  </w:num>
  <w:num w:numId="18">
    <w:abstractNumId w:val="21"/>
  </w:num>
  <w:num w:numId="19">
    <w:abstractNumId w:val="38"/>
  </w:num>
  <w:num w:numId="20">
    <w:abstractNumId w:val="33"/>
  </w:num>
  <w:num w:numId="21">
    <w:abstractNumId w:val="31"/>
  </w:num>
  <w:num w:numId="22">
    <w:abstractNumId w:val="23"/>
  </w:num>
  <w:num w:numId="23">
    <w:abstractNumId w:val="15"/>
  </w:num>
  <w:num w:numId="24">
    <w:abstractNumId w:val="39"/>
  </w:num>
  <w:num w:numId="25">
    <w:abstractNumId w:val="17"/>
  </w:num>
  <w:num w:numId="26">
    <w:abstractNumId w:val="44"/>
  </w:num>
  <w:num w:numId="27">
    <w:abstractNumId w:val="20"/>
  </w:num>
  <w:num w:numId="28">
    <w:abstractNumId w:val="18"/>
  </w:num>
  <w:num w:numId="29">
    <w:abstractNumId w:val="27"/>
  </w:num>
  <w:num w:numId="30">
    <w:abstractNumId w:val="37"/>
  </w:num>
  <w:num w:numId="31">
    <w:abstractNumId w:val="12"/>
  </w:num>
  <w:num w:numId="32">
    <w:abstractNumId w:val="35"/>
  </w:num>
  <w:num w:numId="33">
    <w:abstractNumId w:val="16"/>
  </w:num>
  <w:num w:numId="34">
    <w:abstractNumId w:val="14"/>
  </w:num>
  <w:num w:numId="35">
    <w:abstractNumId w:val="32"/>
  </w:num>
  <w:num w:numId="36">
    <w:abstractNumId w:val="34"/>
  </w:num>
  <w:num w:numId="37">
    <w:abstractNumId w:val="24"/>
  </w:num>
  <w:num w:numId="38">
    <w:abstractNumId w:val="40"/>
  </w:num>
  <w:num w:numId="39">
    <w:abstractNumId w:val="26"/>
  </w:num>
  <w:num w:numId="40">
    <w:abstractNumId w:val="2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9"/>
    <w:rsid w:val="00002F53"/>
    <w:rsid w:val="0000580B"/>
    <w:rsid w:val="0001104D"/>
    <w:rsid w:val="00015A0D"/>
    <w:rsid w:val="000179D2"/>
    <w:rsid w:val="00023044"/>
    <w:rsid w:val="000238FA"/>
    <w:rsid w:val="000240FF"/>
    <w:rsid w:val="0002774E"/>
    <w:rsid w:val="00030AC3"/>
    <w:rsid w:val="000327C4"/>
    <w:rsid w:val="00034E01"/>
    <w:rsid w:val="00050125"/>
    <w:rsid w:val="000507D6"/>
    <w:rsid w:val="000534F2"/>
    <w:rsid w:val="00055D25"/>
    <w:rsid w:val="00057BE3"/>
    <w:rsid w:val="00064233"/>
    <w:rsid w:val="00064242"/>
    <w:rsid w:val="0007028E"/>
    <w:rsid w:val="0007071D"/>
    <w:rsid w:val="00070A32"/>
    <w:rsid w:val="000760BC"/>
    <w:rsid w:val="00076E4E"/>
    <w:rsid w:val="00081069"/>
    <w:rsid w:val="000810DF"/>
    <w:rsid w:val="00086BBF"/>
    <w:rsid w:val="00086EBF"/>
    <w:rsid w:val="000902CA"/>
    <w:rsid w:val="00092559"/>
    <w:rsid w:val="00092FB4"/>
    <w:rsid w:val="0009309D"/>
    <w:rsid w:val="0009337B"/>
    <w:rsid w:val="000935EF"/>
    <w:rsid w:val="000A3FA7"/>
    <w:rsid w:val="000A534B"/>
    <w:rsid w:val="000A5A99"/>
    <w:rsid w:val="000A6CF8"/>
    <w:rsid w:val="000B3BEA"/>
    <w:rsid w:val="000C0681"/>
    <w:rsid w:val="000C08C1"/>
    <w:rsid w:val="000C0C81"/>
    <w:rsid w:val="000C19B0"/>
    <w:rsid w:val="000C5C9A"/>
    <w:rsid w:val="000C6585"/>
    <w:rsid w:val="000C7044"/>
    <w:rsid w:val="000D0558"/>
    <w:rsid w:val="000D1495"/>
    <w:rsid w:val="000D1E0F"/>
    <w:rsid w:val="000D3DB2"/>
    <w:rsid w:val="000D44FF"/>
    <w:rsid w:val="000E02F6"/>
    <w:rsid w:val="000F18E8"/>
    <w:rsid w:val="000F2F62"/>
    <w:rsid w:val="000F6552"/>
    <w:rsid w:val="000F75FE"/>
    <w:rsid w:val="0010167F"/>
    <w:rsid w:val="00106C0C"/>
    <w:rsid w:val="001217D3"/>
    <w:rsid w:val="00124376"/>
    <w:rsid w:val="001323BC"/>
    <w:rsid w:val="00133A86"/>
    <w:rsid w:val="00136C62"/>
    <w:rsid w:val="00144595"/>
    <w:rsid w:val="00147D1B"/>
    <w:rsid w:val="001523B0"/>
    <w:rsid w:val="001532A0"/>
    <w:rsid w:val="0015340F"/>
    <w:rsid w:val="0015779E"/>
    <w:rsid w:val="00157FEC"/>
    <w:rsid w:val="00161F37"/>
    <w:rsid w:val="00171883"/>
    <w:rsid w:val="001766B7"/>
    <w:rsid w:val="00181AA3"/>
    <w:rsid w:val="00182A7F"/>
    <w:rsid w:val="00184F03"/>
    <w:rsid w:val="001853AA"/>
    <w:rsid w:val="00187026"/>
    <w:rsid w:val="00190129"/>
    <w:rsid w:val="001914F5"/>
    <w:rsid w:val="001921F9"/>
    <w:rsid w:val="00192BE2"/>
    <w:rsid w:val="00192CCB"/>
    <w:rsid w:val="00193B3A"/>
    <w:rsid w:val="00193F8B"/>
    <w:rsid w:val="00195CFA"/>
    <w:rsid w:val="001A4ECE"/>
    <w:rsid w:val="001A54C7"/>
    <w:rsid w:val="001B4338"/>
    <w:rsid w:val="001B74C0"/>
    <w:rsid w:val="001B74CB"/>
    <w:rsid w:val="001C00A9"/>
    <w:rsid w:val="001C0BF0"/>
    <w:rsid w:val="001C3E42"/>
    <w:rsid w:val="001C5F1F"/>
    <w:rsid w:val="001C709C"/>
    <w:rsid w:val="001D2FB2"/>
    <w:rsid w:val="001E052E"/>
    <w:rsid w:val="001E2CF9"/>
    <w:rsid w:val="001E4535"/>
    <w:rsid w:val="001E5B09"/>
    <w:rsid w:val="001F3574"/>
    <w:rsid w:val="001F4352"/>
    <w:rsid w:val="001F5EDC"/>
    <w:rsid w:val="001F7C67"/>
    <w:rsid w:val="002002BA"/>
    <w:rsid w:val="00203523"/>
    <w:rsid w:val="002048A5"/>
    <w:rsid w:val="0021378B"/>
    <w:rsid w:val="00213CDF"/>
    <w:rsid w:val="00221D48"/>
    <w:rsid w:val="00222DA3"/>
    <w:rsid w:val="002237DB"/>
    <w:rsid w:val="00226D90"/>
    <w:rsid w:val="00232459"/>
    <w:rsid w:val="00232B76"/>
    <w:rsid w:val="002428C0"/>
    <w:rsid w:val="00247050"/>
    <w:rsid w:val="00252626"/>
    <w:rsid w:val="0025788D"/>
    <w:rsid w:val="00260D9A"/>
    <w:rsid w:val="00262B8E"/>
    <w:rsid w:val="00264432"/>
    <w:rsid w:val="00270FCB"/>
    <w:rsid w:val="0028074E"/>
    <w:rsid w:val="0028355F"/>
    <w:rsid w:val="00286307"/>
    <w:rsid w:val="00287E48"/>
    <w:rsid w:val="0029164E"/>
    <w:rsid w:val="00291E0D"/>
    <w:rsid w:val="002974E6"/>
    <w:rsid w:val="002A2851"/>
    <w:rsid w:val="002A64D1"/>
    <w:rsid w:val="002A75D4"/>
    <w:rsid w:val="002B0FAA"/>
    <w:rsid w:val="002B229E"/>
    <w:rsid w:val="002B4CFC"/>
    <w:rsid w:val="002C01C3"/>
    <w:rsid w:val="002C5C35"/>
    <w:rsid w:val="002D6293"/>
    <w:rsid w:val="002E10B2"/>
    <w:rsid w:val="002E263D"/>
    <w:rsid w:val="002E4AEA"/>
    <w:rsid w:val="002E7706"/>
    <w:rsid w:val="002F04AD"/>
    <w:rsid w:val="002F1EE6"/>
    <w:rsid w:val="002F5BDD"/>
    <w:rsid w:val="002F61C6"/>
    <w:rsid w:val="002F7391"/>
    <w:rsid w:val="003002CC"/>
    <w:rsid w:val="00302061"/>
    <w:rsid w:val="00303337"/>
    <w:rsid w:val="00303E19"/>
    <w:rsid w:val="00306064"/>
    <w:rsid w:val="0031763F"/>
    <w:rsid w:val="00317CAF"/>
    <w:rsid w:val="00322A9F"/>
    <w:rsid w:val="003269CC"/>
    <w:rsid w:val="00326CE1"/>
    <w:rsid w:val="00326D45"/>
    <w:rsid w:val="00326DD1"/>
    <w:rsid w:val="003337EA"/>
    <w:rsid w:val="003372FA"/>
    <w:rsid w:val="0034177C"/>
    <w:rsid w:val="00350B29"/>
    <w:rsid w:val="003537F8"/>
    <w:rsid w:val="00354CD7"/>
    <w:rsid w:val="00356B15"/>
    <w:rsid w:val="00360D44"/>
    <w:rsid w:val="00366323"/>
    <w:rsid w:val="00367CF0"/>
    <w:rsid w:val="003721AA"/>
    <w:rsid w:val="0037737F"/>
    <w:rsid w:val="00377E69"/>
    <w:rsid w:val="003829E6"/>
    <w:rsid w:val="00382CD4"/>
    <w:rsid w:val="00392A85"/>
    <w:rsid w:val="00395392"/>
    <w:rsid w:val="00395E80"/>
    <w:rsid w:val="003A19BA"/>
    <w:rsid w:val="003A1C0C"/>
    <w:rsid w:val="003A2E4D"/>
    <w:rsid w:val="003B0576"/>
    <w:rsid w:val="003B3B1B"/>
    <w:rsid w:val="003B3F3B"/>
    <w:rsid w:val="003B3FBA"/>
    <w:rsid w:val="003B4E1A"/>
    <w:rsid w:val="003B7DBF"/>
    <w:rsid w:val="003C0E05"/>
    <w:rsid w:val="003D20E6"/>
    <w:rsid w:val="003D3A8C"/>
    <w:rsid w:val="003D6F23"/>
    <w:rsid w:val="003D6F79"/>
    <w:rsid w:val="003E05D4"/>
    <w:rsid w:val="003E7393"/>
    <w:rsid w:val="003F04E6"/>
    <w:rsid w:val="003F1BED"/>
    <w:rsid w:val="003F4FA0"/>
    <w:rsid w:val="003F6111"/>
    <w:rsid w:val="00400353"/>
    <w:rsid w:val="00400A55"/>
    <w:rsid w:val="004065D7"/>
    <w:rsid w:val="00417300"/>
    <w:rsid w:val="00420B97"/>
    <w:rsid w:val="00420D1F"/>
    <w:rsid w:val="00421761"/>
    <w:rsid w:val="004230C7"/>
    <w:rsid w:val="0043022C"/>
    <w:rsid w:val="00431DFC"/>
    <w:rsid w:val="004430F7"/>
    <w:rsid w:val="004501A4"/>
    <w:rsid w:val="00452A45"/>
    <w:rsid w:val="0045432C"/>
    <w:rsid w:val="00464727"/>
    <w:rsid w:val="00465B04"/>
    <w:rsid w:val="0047312B"/>
    <w:rsid w:val="00473C0C"/>
    <w:rsid w:val="00473E9C"/>
    <w:rsid w:val="00474A1A"/>
    <w:rsid w:val="0047711E"/>
    <w:rsid w:val="0048443F"/>
    <w:rsid w:val="00484D3B"/>
    <w:rsid w:val="00490389"/>
    <w:rsid w:val="004910E8"/>
    <w:rsid w:val="00492640"/>
    <w:rsid w:val="0049455A"/>
    <w:rsid w:val="004A0704"/>
    <w:rsid w:val="004A3066"/>
    <w:rsid w:val="004B11BA"/>
    <w:rsid w:val="004B1738"/>
    <w:rsid w:val="004B6EC9"/>
    <w:rsid w:val="004B73D8"/>
    <w:rsid w:val="004C3BCE"/>
    <w:rsid w:val="004C7A37"/>
    <w:rsid w:val="004D3D2F"/>
    <w:rsid w:val="004D3D65"/>
    <w:rsid w:val="004E2584"/>
    <w:rsid w:val="004F00F0"/>
    <w:rsid w:val="004F0ED4"/>
    <w:rsid w:val="004F1AF2"/>
    <w:rsid w:val="004F25D6"/>
    <w:rsid w:val="004F27EA"/>
    <w:rsid w:val="004F2A79"/>
    <w:rsid w:val="004F3DC8"/>
    <w:rsid w:val="004F4701"/>
    <w:rsid w:val="004F6B6B"/>
    <w:rsid w:val="00500087"/>
    <w:rsid w:val="00501924"/>
    <w:rsid w:val="005025A7"/>
    <w:rsid w:val="00502944"/>
    <w:rsid w:val="005047D9"/>
    <w:rsid w:val="00513153"/>
    <w:rsid w:val="00515EA5"/>
    <w:rsid w:val="00516F47"/>
    <w:rsid w:val="00520163"/>
    <w:rsid w:val="00520E98"/>
    <w:rsid w:val="00527A70"/>
    <w:rsid w:val="005349EC"/>
    <w:rsid w:val="00534B77"/>
    <w:rsid w:val="0053792F"/>
    <w:rsid w:val="00541478"/>
    <w:rsid w:val="005438AE"/>
    <w:rsid w:val="005512A6"/>
    <w:rsid w:val="005530D8"/>
    <w:rsid w:val="005548EE"/>
    <w:rsid w:val="00554C09"/>
    <w:rsid w:val="00557BA9"/>
    <w:rsid w:val="00560135"/>
    <w:rsid w:val="00560856"/>
    <w:rsid w:val="00563055"/>
    <w:rsid w:val="00565802"/>
    <w:rsid w:val="0056597F"/>
    <w:rsid w:val="0056627C"/>
    <w:rsid w:val="00567210"/>
    <w:rsid w:val="0057086C"/>
    <w:rsid w:val="00571091"/>
    <w:rsid w:val="0057115B"/>
    <w:rsid w:val="00584E72"/>
    <w:rsid w:val="00585A22"/>
    <w:rsid w:val="005877A3"/>
    <w:rsid w:val="00592E50"/>
    <w:rsid w:val="005B1FE6"/>
    <w:rsid w:val="005C057E"/>
    <w:rsid w:val="005C49CF"/>
    <w:rsid w:val="005C57CA"/>
    <w:rsid w:val="005C5DA8"/>
    <w:rsid w:val="005D585F"/>
    <w:rsid w:val="005E3520"/>
    <w:rsid w:val="005F098B"/>
    <w:rsid w:val="005F2BBF"/>
    <w:rsid w:val="005F30FC"/>
    <w:rsid w:val="005F4F96"/>
    <w:rsid w:val="00601EE9"/>
    <w:rsid w:val="0060308C"/>
    <w:rsid w:val="00605124"/>
    <w:rsid w:val="00613D17"/>
    <w:rsid w:val="00613FCB"/>
    <w:rsid w:val="00614770"/>
    <w:rsid w:val="00622224"/>
    <w:rsid w:val="0062623D"/>
    <w:rsid w:val="00626272"/>
    <w:rsid w:val="00630B48"/>
    <w:rsid w:val="00631EFA"/>
    <w:rsid w:val="006333B5"/>
    <w:rsid w:val="00636600"/>
    <w:rsid w:val="0064154E"/>
    <w:rsid w:val="00644484"/>
    <w:rsid w:val="00646E4D"/>
    <w:rsid w:val="00651516"/>
    <w:rsid w:val="006527F3"/>
    <w:rsid w:val="00653350"/>
    <w:rsid w:val="00656D33"/>
    <w:rsid w:val="006571FF"/>
    <w:rsid w:val="00662B13"/>
    <w:rsid w:val="00663932"/>
    <w:rsid w:val="006660E6"/>
    <w:rsid w:val="00675F65"/>
    <w:rsid w:val="00681F36"/>
    <w:rsid w:val="00682799"/>
    <w:rsid w:val="00690239"/>
    <w:rsid w:val="006929C0"/>
    <w:rsid w:val="0069793D"/>
    <w:rsid w:val="006A1324"/>
    <w:rsid w:val="006A28AB"/>
    <w:rsid w:val="006B1144"/>
    <w:rsid w:val="006B135C"/>
    <w:rsid w:val="006B4AA7"/>
    <w:rsid w:val="006B52D9"/>
    <w:rsid w:val="006B6ED8"/>
    <w:rsid w:val="006C159D"/>
    <w:rsid w:val="006C1F7E"/>
    <w:rsid w:val="006D0CF0"/>
    <w:rsid w:val="006D1200"/>
    <w:rsid w:val="006D1EBD"/>
    <w:rsid w:val="006D2C5E"/>
    <w:rsid w:val="006D57D2"/>
    <w:rsid w:val="006D6CF5"/>
    <w:rsid w:val="006E0D23"/>
    <w:rsid w:val="006E1FF0"/>
    <w:rsid w:val="006E504F"/>
    <w:rsid w:val="006F0078"/>
    <w:rsid w:val="006F419A"/>
    <w:rsid w:val="006F4529"/>
    <w:rsid w:val="006F6BB2"/>
    <w:rsid w:val="0070232F"/>
    <w:rsid w:val="00702715"/>
    <w:rsid w:val="00702AF3"/>
    <w:rsid w:val="00707617"/>
    <w:rsid w:val="00710073"/>
    <w:rsid w:val="00710B69"/>
    <w:rsid w:val="00710BC6"/>
    <w:rsid w:val="00710ED2"/>
    <w:rsid w:val="00710F9F"/>
    <w:rsid w:val="007122D5"/>
    <w:rsid w:val="007205A8"/>
    <w:rsid w:val="007211FD"/>
    <w:rsid w:val="0072342E"/>
    <w:rsid w:val="00723FC2"/>
    <w:rsid w:val="00725995"/>
    <w:rsid w:val="0072680E"/>
    <w:rsid w:val="00730D48"/>
    <w:rsid w:val="00732431"/>
    <w:rsid w:val="00735845"/>
    <w:rsid w:val="00741F2A"/>
    <w:rsid w:val="00744E00"/>
    <w:rsid w:val="00745907"/>
    <w:rsid w:val="00747626"/>
    <w:rsid w:val="00756EEA"/>
    <w:rsid w:val="00761026"/>
    <w:rsid w:val="00761106"/>
    <w:rsid w:val="00762254"/>
    <w:rsid w:val="007653B2"/>
    <w:rsid w:val="00774248"/>
    <w:rsid w:val="00775140"/>
    <w:rsid w:val="00775452"/>
    <w:rsid w:val="007759E9"/>
    <w:rsid w:val="007761A1"/>
    <w:rsid w:val="007822B0"/>
    <w:rsid w:val="00782E0D"/>
    <w:rsid w:val="00785914"/>
    <w:rsid w:val="00785D7A"/>
    <w:rsid w:val="0079190E"/>
    <w:rsid w:val="00791B32"/>
    <w:rsid w:val="0079420B"/>
    <w:rsid w:val="007A0DEE"/>
    <w:rsid w:val="007A2827"/>
    <w:rsid w:val="007B52F0"/>
    <w:rsid w:val="007C077A"/>
    <w:rsid w:val="007C1F22"/>
    <w:rsid w:val="007C2AE4"/>
    <w:rsid w:val="007C5832"/>
    <w:rsid w:val="007D06F9"/>
    <w:rsid w:val="007D50B5"/>
    <w:rsid w:val="007D58FE"/>
    <w:rsid w:val="007D64A8"/>
    <w:rsid w:val="007E3D6C"/>
    <w:rsid w:val="007E7114"/>
    <w:rsid w:val="007E7553"/>
    <w:rsid w:val="007E7A66"/>
    <w:rsid w:val="007E7C2E"/>
    <w:rsid w:val="007E7E63"/>
    <w:rsid w:val="007F09C2"/>
    <w:rsid w:val="007F1FE6"/>
    <w:rsid w:val="00803911"/>
    <w:rsid w:val="008051D3"/>
    <w:rsid w:val="008111FD"/>
    <w:rsid w:val="00811998"/>
    <w:rsid w:val="00815037"/>
    <w:rsid w:val="008200EA"/>
    <w:rsid w:val="008207E2"/>
    <w:rsid w:val="008221D6"/>
    <w:rsid w:val="00822645"/>
    <w:rsid w:val="00825695"/>
    <w:rsid w:val="008271E4"/>
    <w:rsid w:val="00827C5D"/>
    <w:rsid w:val="00831DCC"/>
    <w:rsid w:val="00836AFE"/>
    <w:rsid w:val="008415AB"/>
    <w:rsid w:val="00852228"/>
    <w:rsid w:val="00853FE1"/>
    <w:rsid w:val="00856101"/>
    <w:rsid w:val="008609B2"/>
    <w:rsid w:val="00860ED6"/>
    <w:rsid w:val="00862341"/>
    <w:rsid w:val="008623AD"/>
    <w:rsid w:val="00862E06"/>
    <w:rsid w:val="00866C14"/>
    <w:rsid w:val="00867718"/>
    <w:rsid w:val="00873F39"/>
    <w:rsid w:val="00877DDE"/>
    <w:rsid w:val="008839BB"/>
    <w:rsid w:val="0089124B"/>
    <w:rsid w:val="0089233B"/>
    <w:rsid w:val="00893203"/>
    <w:rsid w:val="00893652"/>
    <w:rsid w:val="00893C98"/>
    <w:rsid w:val="00893CB3"/>
    <w:rsid w:val="00893ED3"/>
    <w:rsid w:val="00896C4D"/>
    <w:rsid w:val="00897F86"/>
    <w:rsid w:val="008A0C5F"/>
    <w:rsid w:val="008A6102"/>
    <w:rsid w:val="008B010D"/>
    <w:rsid w:val="008B6996"/>
    <w:rsid w:val="008C0486"/>
    <w:rsid w:val="008C6DAB"/>
    <w:rsid w:val="008C7E59"/>
    <w:rsid w:val="008D0092"/>
    <w:rsid w:val="008D3438"/>
    <w:rsid w:val="008D4519"/>
    <w:rsid w:val="008D68EA"/>
    <w:rsid w:val="008D78B5"/>
    <w:rsid w:val="008E1E0A"/>
    <w:rsid w:val="008E5B3E"/>
    <w:rsid w:val="008E5E43"/>
    <w:rsid w:val="008E6A5D"/>
    <w:rsid w:val="008F00AB"/>
    <w:rsid w:val="008F12E0"/>
    <w:rsid w:val="008F2490"/>
    <w:rsid w:val="008F368E"/>
    <w:rsid w:val="008F4FE3"/>
    <w:rsid w:val="009015D4"/>
    <w:rsid w:val="0090442E"/>
    <w:rsid w:val="00904C6A"/>
    <w:rsid w:val="009054D8"/>
    <w:rsid w:val="009122A1"/>
    <w:rsid w:val="00912F1D"/>
    <w:rsid w:val="009149B8"/>
    <w:rsid w:val="00917076"/>
    <w:rsid w:val="00926EB3"/>
    <w:rsid w:val="00931654"/>
    <w:rsid w:val="00933000"/>
    <w:rsid w:val="009360A3"/>
    <w:rsid w:val="00936CF4"/>
    <w:rsid w:val="0094173B"/>
    <w:rsid w:val="0094183B"/>
    <w:rsid w:val="009447CE"/>
    <w:rsid w:val="009452DB"/>
    <w:rsid w:val="00946CC6"/>
    <w:rsid w:val="0094707E"/>
    <w:rsid w:val="00951019"/>
    <w:rsid w:val="0095103F"/>
    <w:rsid w:val="009646C5"/>
    <w:rsid w:val="00965D65"/>
    <w:rsid w:val="009712DF"/>
    <w:rsid w:val="00972FEE"/>
    <w:rsid w:val="00974EFA"/>
    <w:rsid w:val="00980BDE"/>
    <w:rsid w:val="009814A0"/>
    <w:rsid w:val="009821E9"/>
    <w:rsid w:val="009837FC"/>
    <w:rsid w:val="00987B7A"/>
    <w:rsid w:val="009901CE"/>
    <w:rsid w:val="0099068C"/>
    <w:rsid w:val="009A06A4"/>
    <w:rsid w:val="009A202A"/>
    <w:rsid w:val="009A472E"/>
    <w:rsid w:val="009A5555"/>
    <w:rsid w:val="009B0669"/>
    <w:rsid w:val="009B2B68"/>
    <w:rsid w:val="009C0B59"/>
    <w:rsid w:val="009D30FE"/>
    <w:rsid w:val="009D325C"/>
    <w:rsid w:val="009E0F48"/>
    <w:rsid w:val="009E5141"/>
    <w:rsid w:val="009E6328"/>
    <w:rsid w:val="009E7AFF"/>
    <w:rsid w:val="009F37C4"/>
    <w:rsid w:val="00A018FE"/>
    <w:rsid w:val="00A10DC1"/>
    <w:rsid w:val="00A11747"/>
    <w:rsid w:val="00A15516"/>
    <w:rsid w:val="00A1633E"/>
    <w:rsid w:val="00A20548"/>
    <w:rsid w:val="00A21DB8"/>
    <w:rsid w:val="00A22ADC"/>
    <w:rsid w:val="00A236F8"/>
    <w:rsid w:val="00A250FF"/>
    <w:rsid w:val="00A31825"/>
    <w:rsid w:val="00A33527"/>
    <w:rsid w:val="00A34C75"/>
    <w:rsid w:val="00A35818"/>
    <w:rsid w:val="00A36B5B"/>
    <w:rsid w:val="00A41D1B"/>
    <w:rsid w:val="00A4472B"/>
    <w:rsid w:val="00A44F35"/>
    <w:rsid w:val="00A4718C"/>
    <w:rsid w:val="00A478C8"/>
    <w:rsid w:val="00A47B44"/>
    <w:rsid w:val="00A523B1"/>
    <w:rsid w:val="00A53744"/>
    <w:rsid w:val="00A54038"/>
    <w:rsid w:val="00A556E0"/>
    <w:rsid w:val="00A55A51"/>
    <w:rsid w:val="00A60E5F"/>
    <w:rsid w:val="00A61AEC"/>
    <w:rsid w:val="00A70788"/>
    <w:rsid w:val="00A776CA"/>
    <w:rsid w:val="00A81232"/>
    <w:rsid w:val="00A82A64"/>
    <w:rsid w:val="00A8470F"/>
    <w:rsid w:val="00A84C86"/>
    <w:rsid w:val="00A84CF5"/>
    <w:rsid w:val="00A85468"/>
    <w:rsid w:val="00A85C91"/>
    <w:rsid w:val="00A904FB"/>
    <w:rsid w:val="00A905DC"/>
    <w:rsid w:val="00A90C59"/>
    <w:rsid w:val="00A928FF"/>
    <w:rsid w:val="00A92D23"/>
    <w:rsid w:val="00A94DA3"/>
    <w:rsid w:val="00A94E87"/>
    <w:rsid w:val="00A96D1B"/>
    <w:rsid w:val="00AA065C"/>
    <w:rsid w:val="00AA6E92"/>
    <w:rsid w:val="00AA70F0"/>
    <w:rsid w:val="00AA755E"/>
    <w:rsid w:val="00AB2C7B"/>
    <w:rsid w:val="00AB554C"/>
    <w:rsid w:val="00AD4FE2"/>
    <w:rsid w:val="00AD57B8"/>
    <w:rsid w:val="00AE02EE"/>
    <w:rsid w:val="00AE0C12"/>
    <w:rsid w:val="00AE7A50"/>
    <w:rsid w:val="00AF0017"/>
    <w:rsid w:val="00AF0909"/>
    <w:rsid w:val="00AF1F4F"/>
    <w:rsid w:val="00AF2BE1"/>
    <w:rsid w:val="00AF44EE"/>
    <w:rsid w:val="00AF514B"/>
    <w:rsid w:val="00AF7C23"/>
    <w:rsid w:val="00B00769"/>
    <w:rsid w:val="00B03426"/>
    <w:rsid w:val="00B04B98"/>
    <w:rsid w:val="00B07B10"/>
    <w:rsid w:val="00B11F57"/>
    <w:rsid w:val="00B130CE"/>
    <w:rsid w:val="00B13A45"/>
    <w:rsid w:val="00B15F76"/>
    <w:rsid w:val="00B207CB"/>
    <w:rsid w:val="00B22DAE"/>
    <w:rsid w:val="00B2380E"/>
    <w:rsid w:val="00B24791"/>
    <w:rsid w:val="00B2484C"/>
    <w:rsid w:val="00B257D1"/>
    <w:rsid w:val="00B27269"/>
    <w:rsid w:val="00B355E4"/>
    <w:rsid w:val="00B427B6"/>
    <w:rsid w:val="00B43039"/>
    <w:rsid w:val="00B446C2"/>
    <w:rsid w:val="00B44F4C"/>
    <w:rsid w:val="00B51A44"/>
    <w:rsid w:val="00B52EF3"/>
    <w:rsid w:val="00B52FD9"/>
    <w:rsid w:val="00B5338E"/>
    <w:rsid w:val="00B55D6F"/>
    <w:rsid w:val="00B5682B"/>
    <w:rsid w:val="00B601B1"/>
    <w:rsid w:val="00B631DE"/>
    <w:rsid w:val="00B7749E"/>
    <w:rsid w:val="00B77C76"/>
    <w:rsid w:val="00B82860"/>
    <w:rsid w:val="00B85AE0"/>
    <w:rsid w:val="00B868CD"/>
    <w:rsid w:val="00B903CA"/>
    <w:rsid w:val="00B905C7"/>
    <w:rsid w:val="00B91E7C"/>
    <w:rsid w:val="00B93018"/>
    <w:rsid w:val="00B94212"/>
    <w:rsid w:val="00B95EA1"/>
    <w:rsid w:val="00BA03E7"/>
    <w:rsid w:val="00BA2336"/>
    <w:rsid w:val="00BA37B3"/>
    <w:rsid w:val="00BA666E"/>
    <w:rsid w:val="00BA7AA2"/>
    <w:rsid w:val="00BB09E3"/>
    <w:rsid w:val="00BB14ED"/>
    <w:rsid w:val="00BB17FB"/>
    <w:rsid w:val="00BB5304"/>
    <w:rsid w:val="00BB6C10"/>
    <w:rsid w:val="00BB743D"/>
    <w:rsid w:val="00BB7D56"/>
    <w:rsid w:val="00BC7D14"/>
    <w:rsid w:val="00BD02C4"/>
    <w:rsid w:val="00BD14B7"/>
    <w:rsid w:val="00BD1D77"/>
    <w:rsid w:val="00BD3C3A"/>
    <w:rsid w:val="00BD552B"/>
    <w:rsid w:val="00BD740B"/>
    <w:rsid w:val="00BE5E65"/>
    <w:rsid w:val="00BF1220"/>
    <w:rsid w:val="00BF2481"/>
    <w:rsid w:val="00C01360"/>
    <w:rsid w:val="00C01C98"/>
    <w:rsid w:val="00C22522"/>
    <w:rsid w:val="00C26D58"/>
    <w:rsid w:val="00C2781D"/>
    <w:rsid w:val="00C3076E"/>
    <w:rsid w:val="00C3083D"/>
    <w:rsid w:val="00C31BB7"/>
    <w:rsid w:val="00C32652"/>
    <w:rsid w:val="00C33495"/>
    <w:rsid w:val="00C3763D"/>
    <w:rsid w:val="00C426EF"/>
    <w:rsid w:val="00C441A1"/>
    <w:rsid w:val="00C47E2F"/>
    <w:rsid w:val="00C52B84"/>
    <w:rsid w:val="00C52E3C"/>
    <w:rsid w:val="00C53382"/>
    <w:rsid w:val="00C5455A"/>
    <w:rsid w:val="00C54D81"/>
    <w:rsid w:val="00C565A3"/>
    <w:rsid w:val="00C57FCA"/>
    <w:rsid w:val="00C611C5"/>
    <w:rsid w:val="00C61F54"/>
    <w:rsid w:val="00C652F1"/>
    <w:rsid w:val="00C66098"/>
    <w:rsid w:val="00C6635F"/>
    <w:rsid w:val="00C7331E"/>
    <w:rsid w:val="00C7352A"/>
    <w:rsid w:val="00C74564"/>
    <w:rsid w:val="00C75822"/>
    <w:rsid w:val="00C768A4"/>
    <w:rsid w:val="00C801E3"/>
    <w:rsid w:val="00C86B4B"/>
    <w:rsid w:val="00C870B1"/>
    <w:rsid w:val="00C87235"/>
    <w:rsid w:val="00C93395"/>
    <w:rsid w:val="00C9771E"/>
    <w:rsid w:val="00CA0F31"/>
    <w:rsid w:val="00CA1A9D"/>
    <w:rsid w:val="00CA53B0"/>
    <w:rsid w:val="00CA6B03"/>
    <w:rsid w:val="00CB0F7F"/>
    <w:rsid w:val="00CB367F"/>
    <w:rsid w:val="00CB369E"/>
    <w:rsid w:val="00CB3C17"/>
    <w:rsid w:val="00CC3BFA"/>
    <w:rsid w:val="00CC52FE"/>
    <w:rsid w:val="00CD216B"/>
    <w:rsid w:val="00CD6F9F"/>
    <w:rsid w:val="00CD723E"/>
    <w:rsid w:val="00CE21D7"/>
    <w:rsid w:val="00CE57FA"/>
    <w:rsid w:val="00CF3683"/>
    <w:rsid w:val="00CF3D5F"/>
    <w:rsid w:val="00CF4007"/>
    <w:rsid w:val="00CF5CB7"/>
    <w:rsid w:val="00D019C6"/>
    <w:rsid w:val="00D0267E"/>
    <w:rsid w:val="00D06407"/>
    <w:rsid w:val="00D06BFB"/>
    <w:rsid w:val="00D07899"/>
    <w:rsid w:val="00D07FB7"/>
    <w:rsid w:val="00D112B5"/>
    <w:rsid w:val="00D11CFF"/>
    <w:rsid w:val="00D20F2C"/>
    <w:rsid w:val="00D224C4"/>
    <w:rsid w:val="00D2414C"/>
    <w:rsid w:val="00D24B7A"/>
    <w:rsid w:val="00D25979"/>
    <w:rsid w:val="00D32C9D"/>
    <w:rsid w:val="00D32E85"/>
    <w:rsid w:val="00D333E3"/>
    <w:rsid w:val="00D3448B"/>
    <w:rsid w:val="00D3501B"/>
    <w:rsid w:val="00D354DE"/>
    <w:rsid w:val="00D36653"/>
    <w:rsid w:val="00D37459"/>
    <w:rsid w:val="00D37B09"/>
    <w:rsid w:val="00D40D9D"/>
    <w:rsid w:val="00D4204C"/>
    <w:rsid w:val="00D467E6"/>
    <w:rsid w:val="00D46996"/>
    <w:rsid w:val="00D50F46"/>
    <w:rsid w:val="00D5373B"/>
    <w:rsid w:val="00D545FE"/>
    <w:rsid w:val="00D56431"/>
    <w:rsid w:val="00D5696B"/>
    <w:rsid w:val="00D56DE7"/>
    <w:rsid w:val="00D65941"/>
    <w:rsid w:val="00D664F9"/>
    <w:rsid w:val="00D70A5D"/>
    <w:rsid w:val="00D71259"/>
    <w:rsid w:val="00D73617"/>
    <w:rsid w:val="00D80D59"/>
    <w:rsid w:val="00D8101C"/>
    <w:rsid w:val="00D816D5"/>
    <w:rsid w:val="00D855D2"/>
    <w:rsid w:val="00D86366"/>
    <w:rsid w:val="00D92AC7"/>
    <w:rsid w:val="00D92FA3"/>
    <w:rsid w:val="00D94B7B"/>
    <w:rsid w:val="00D965BB"/>
    <w:rsid w:val="00D9699F"/>
    <w:rsid w:val="00D97EDE"/>
    <w:rsid w:val="00D97EFC"/>
    <w:rsid w:val="00DA0C7B"/>
    <w:rsid w:val="00DA7D1F"/>
    <w:rsid w:val="00DB510D"/>
    <w:rsid w:val="00DC33E3"/>
    <w:rsid w:val="00DD0736"/>
    <w:rsid w:val="00DD3611"/>
    <w:rsid w:val="00DD4009"/>
    <w:rsid w:val="00DE2DD2"/>
    <w:rsid w:val="00DE3547"/>
    <w:rsid w:val="00DE4D82"/>
    <w:rsid w:val="00DE5EF0"/>
    <w:rsid w:val="00DE7FF3"/>
    <w:rsid w:val="00DF5E8D"/>
    <w:rsid w:val="00E02076"/>
    <w:rsid w:val="00E05C05"/>
    <w:rsid w:val="00E05CC9"/>
    <w:rsid w:val="00E12BC1"/>
    <w:rsid w:val="00E1481B"/>
    <w:rsid w:val="00E14894"/>
    <w:rsid w:val="00E167CA"/>
    <w:rsid w:val="00E23C44"/>
    <w:rsid w:val="00E25BB3"/>
    <w:rsid w:val="00E26530"/>
    <w:rsid w:val="00E27428"/>
    <w:rsid w:val="00E3029D"/>
    <w:rsid w:val="00E31AE2"/>
    <w:rsid w:val="00E37AB3"/>
    <w:rsid w:val="00E40D02"/>
    <w:rsid w:val="00E41025"/>
    <w:rsid w:val="00E42127"/>
    <w:rsid w:val="00E4388B"/>
    <w:rsid w:val="00E45506"/>
    <w:rsid w:val="00E4762F"/>
    <w:rsid w:val="00E62C2E"/>
    <w:rsid w:val="00E632A3"/>
    <w:rsid w:val="00E745CB"/>
    <w:rsid w:val="00E81FAA"/>
    <w:rsid w:val="00E84A66"/>
    <w:rsid w:val="00E84EE5"/>
    <w:rsid w:val="00E94EDA"/>
    <w:rsid w:val="00E96965"/>
    <w:rsid w:val="00EA0BB4"/>
    <w:rsid w:val="00EA49E9"/>
    <w:rsid w:val="00EA573E"/>
    <w:rsid w:val="00EA6DD6"/>
    <w:rsid w:val="00EB24DD"/>
    <w:rsid w:val="00EB4082"/>
    <w:rsid w:val="00EC0136"/>
    <w:rsid w:val="00EC075E"/>
    <w:rsid w:val="00EC1CA3"/>
    <w:rsid w:val="00EC3240"/>
    <w:rsid w:val="00EC4EFA"/>
    <w:rsid w:val="00EC4F72"/>
    <w:rsid w:val="00EC55C2"/>
    <w:rsid w:val="00EC5928"/>
    <w:rsid w:val="00EC5B10"/>
    <w:rsid w:val="00EC5F31"/>
    <w:rsid w:val="00ED28C2"/>
    <w:rsid w:val="00ED5396"/>
    <w:rsid w:val="00ED7C91"/>
    <w:rsid w:val="00EE105E"/>
    <w:rsid w:val="00EE1386"/>
    <w:rsid w:val="00EE1625"/>
    <w:rsid w:val="00EE401D"/>
    <w:rsid w:val="00EF33CC"/>
    <w:rsid w:val="00F04A13"/>
    <w:rsid w:val="00F11EB9"/>
    <w:rsid w:val="00F11F7F"/>
    <w:rsid w:val="00F1283D"/>
    <w:rsid w:val="00F146BD"/>
    <w:rsid w:val="00F14A12"/>
    <w:rsid w:val="00F15F60"/>
    <w:rsid w:val="00F16866"/>
    <w:rsid w:val="00F16B78"/>
    <w:rsid w:val="00F16BE2"/>
    <w:rsid w:val="00F25EF6"/>
    <w:rsid w:val="00F30674"/>
    <w:rsid w:val="00F360CF"/>
    <w:rsid w:val="00F3653D"/>
    <w:rsid w:val="00F36E60"/>
    <w:rsid w:val="00F370EF"/>
    <w:rsid w:val="00F40324"/>
    <w:rsid w:val="00F46EEE"/>
    <w:rsid w:val="00F56BA9"/>
    <w:rsid w:val="00F63A00"/>
    <w:rsid w:val="00F641C4"/>
    <w:rsid w:val="00F64A6D"/>
    <w:rsid w:val="00F7178F"/>
    <w:rsid w:val="00F71B4C"/>
    <w:rsid w:val="00F74F81"/>
    <w:rsid w:val="00F80F4E"/>
    <w:rsid w:val="00F811AF"/>
    <w:rsid w:val="00F81E09"/>
    <w:rsid w:val="00F901B1"/>
    <w:rsid w:val="00F92E64"/>
    <w:rsid w:val="00F93782"/>
    <w:rsid w:val="00F95BF3"/>
    <w:rsid w:val="00F9651C"/>
    <w:rsid w:val="00F973A4"/>
    <w:rsid w:val="00FA03F4"/>
    <w:rsid w:val="00FA34DF"/>
    <w:rsid w:val="00FA3DD0"/>
    <w:rsid w:val="00FB0A22"/>
    <w:rsid w:val="00FB2E14"/>
    <w:rsid w:val="00FB48E6"/>
    <w:rsid w:val="00FB7E1E"/>
    <w:rsid w:val="00FC0E51"/>
    <w:rsid w:val="00FC4E0A"/>
    <w:rsid w:val="00FC5A20"/>
    <w:rsid w:val="00FD49D0"/>
    <w:rsid w:val="00FF4A1A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link w:val="ConsPlusNonformat0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aliases w:val="Заголовок1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aliases w:val="Заголовок1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rFonts w:ascii="Cambria" w:hAnsi="Cambria" w:cs="Cambria"/>
      <w:sz w:val="24"/>
      <w:szCs w:val="24"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sz w:val="2"/>
      <w:szCs w:val="2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rsid w:val="006A28AB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qFormat/>
    <w:rsid w:val="00F168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a">
    <w:name w:val="Прижатый влево"/>
    <w:basedOn w:val="a"/>
    <w:next w:val="a"/>
    <w:rsid w:val="00CA0F31"/>
    <w:pPr>
      <w:autoSpaceDE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 Знак"/>
    <w:link w:val="27"/>
    <w:rsid w:val="00F370EF"/>
    <w:rPr>
      <w:rFonts w:ascii="Microsoft Sans Serif" w:eastAsia="Microsoft Sans Serif" w:hAnsi="Microsoft Sans Serif" w:cs="Microsoft Sans Serif"/>
      <w:color w:val="000000"/>
      <w:sz w:val="23"/>
      <w:szCs w:val="23"/>
      <w:lang w:val="ru-RU" w:eastAsia="ru-RU" w:bidi="ar-SA"/>
    </w:rPr>
  </w:style>
  <w:style w:type="paragraph" w:customStyle="1" w:styleId="27">
    <w:name w:val="Основной текст (2)_"/>
    <w:basedOn w:val="a"/>
    <w:link w:val="26"/>
    <w:rsid w:val="00F370EF"/>
    <w:pPr>
      <w:widowControl/>
      <w:shd w:val="clear" w:color="auto" w:fill="FFFFFF"/>
      <w:suppressAutoHyphens w:val="0"/>
      <w:spacing w:line="240" w:lineRule="atLeast"/>
      <w:jc w:val="both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character" w:customStyle="1" w:styleId="affb">
    <w:name w:val="Основной текст_ Знак"/>
    <w:link w:val="affc"/>
    <w:uiPriority w:val="99"/>
    <w:locked/>
    <w:rsid w:val="00F30674"/>
    <w:rPr>
      <w:sz w:val="26"/>
      <w:szCs w:val="26"/>
      <w:shd w:val="clear" w:color="auto" w:fill="FFFFFF"/>
    </w:rPr>
  </w:style>
  <w:style w:type="paragraph" w:customStyle="1" w:styleId="affc">
    <w:name w:val="Основной текст_"/>
    <w:basedOn w:val="a"/>
    <w:link w:val="affb"/>
    <w:uiPriority w:val="99"/>
    <w:rsid w:val="00F30674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character" w:customStyle="1" w:styleId="affd">
    <w:name w:val="Сноска_ Знак"/>
    <w:link w:val="affe"/>
    <w:locked/>
    <w:rsid w:val="00B868CD"/>
    <w:rPr>
      <w:sz w:val="26"/>
      <w:szCs w:val="26"/>
      <w:shd w:val="clear" w:color="auto" w:fill="FFFFFF"/>
    </w:rPr>
  </w:style>
  <w:style w:type="paragraph" w:customStyle="1" w:styleId="affe">
    <w:name w:val="Сноска_"/>
    <w:basedOn w:val="a"/>
    <w:link w:val="affd"/>
    <w:rsid w:val="00B868CD"/>
    <w:pPr>
      <w:shd w:val="clear" w:color="auto" w:fill="FFFFFF"/>
      <w:suppressAutoHyphens w:val="0"/>
      <w:ind w:left="940" w:right="680"/>
      <w:jc w:val="both"/>
    </w:pPr>
    <w:rPr>
      <w:sz w:val="26"/>
      <w:szCs w:val="26"/>
    </w:rPr>
  </w:style>
  <w:style w:type="character" w:customStyle="1" w:styleId="afff">
    <w:name w:val="Подпись к таблице_"/>
    <w:link w:val="afff0"/>
    <w:locked/>
    <w:rsid w:val="001853AA"/>
    <w:rPr>
      <w:i/>
      <w:iCs/>
      <w:sz w:val="16"/>
      <w:szCs w:val="16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1853AA"/>
    <w:pPr>
      <w:shd w:val="clear" w:color="auto" w:fill="FFFFFF"/>
      <w:suppressAutoHyphens w:val="0"/>
    </w:pPr>
    <w:rPr>
      <w:i/>
      <w:iCs/>
      <w:sz w:val="16"/>
      <w:szCs w:val="16"/>
    </w:rPr>
  </w:style>
  <w:style w:type="paragraph" w:customStyle="1" w:styleId="1a">
    <w:name w:val="Основной текст1"/>
    <w:basedOn w:val="a"/>
    <w:rsid w:val="00E14894"/>
    <w:pPr>
      <w:shd w:val="clear" w:color="auto" w:fill="FFFFFF"/>
      <w:suppressAutoHyphens w:val="0"/>
      <w:spacing w:before="420" w:line="624" w:lineRule="exact"/>
    </w:pPr>
    <w:rPr>
      <w:rFonts w:ascii="Calibri" w:eastAsia="Calibri" w:hAnsi="Calibri"/>
      <w:sz w:val="26"/>
      <w:szCs w:val="26"/>
    </w:rPr>
  </w:style>
  <w:style w:type="paragraph" w:customStyle="1" w:styleId="afff1">
    <w:name w:val="Сноска"/>
    <w:basedOn w:val="a"/>
    <w:rsid w:val="00E14894"/>
    <w:pPr>
      <w:shd w:val="clear" w:color="auto" w:fill="FFFFFF"/>
      <w:suppressAutoHyphens w:val="0"/>
      <w:ind w:left="940" w:right="680"/>
      <w:jc w:val="both"/>
    </w:pPr>
    <w:rPr>
      <w:rFonts w:ascii="Calibri" w:eastAsia="Calibri" w:hAnsi="Calibri"/>
      <w:sz w:val="26"/>
      <w:szCs w:val="26"/>
    </w:rPr>
  </w:style>
  <w:style w:type="paragraph" w:customStyle="1" w:styleId="28">
    <w:name w:val="Основной текст (2)"/>
    <w:basedOn w:val="a"/>
    <w:rsid w:val="00E14894"/>
    <w:pPr>
      <w:shd w:val="clear" w:color="auto" w:fill="FFFFFF"/>
      <w:suppressAutoHyphens w:val="0"/>
      <w:spacing w:after="40"/>
      <w:ind w:left="3790"/>
    </w:pPr>
    <w:rPr>
      <w:rFonts w:ascii="Calibri" w:eastAsia="Calibri" w:hAnsi="Calibri"/>
      <w:i/>
      <w:iCs/>
      <w:sz w:val="16"/>
      <w:szCs w:val="16"/>
    </w:rPr>
  </w:style>
  <w:style w:type="character" w:customStyle="1" w:styleId="afff2">
    <w:name w:val="Оглавление_"/>
    <w:link w:val="afff3"/>
    <w:rsid w:val="00E14894"/>
    <w:rPr>
      <w:rFonts w:ascii="Calibri" w:eastAsia="Calibri" w:hAnsi="Calibri"/>
      <w:sz w:val="26"/>
      <w:szCs w:val="26"/>
      <w:lang w:bidi="ar-SA"/>
    </w:rPr>
  </w:style>
  <w:style w:type="paragraph" w:customStyle="1" w:styleId="afff3">
    <w:name w:val="Оглавление"/>
    <w:basedOn w:val="a"/>
    <w:link w:val="afff2"/>
    <w:rsid w:val="00E14894"/>
    <w:pPr>
      <w:shd w:val="clear" w:color="auto" w:fill="FFFFFF"/>
      <w:suppressAutoHyphens w:val="0"/>
      <w:spacing w:after="130"/>
      <w:ind w:left="960" w:firstLine="680"/>
      <w:jc w:val="both"/>
    </w:pPr>
    <w:rPr>
      <w:rFonts w:ascii="Calibri" w:eastAsia="Calibri" w:hAnsi="Calibri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F11F7F"/>
    <w:rPr>
      <w:rFonts w:ascii="Courier New" w:hAnsi="Courier New" w:cs="Courier New"/>
      <w:lang w:eastAsia="ar-SA" w:bidi="ar-SA"/>
    </w:rPr>
  </w:style>
  <w:style w:type="paragraph" w:customStyle="1" w:styleId="normal">
    <w:name w:val="normal"/>
    <w:rsid w:val="00E62C2E"/>
    <w:rPr>
      <w:rFonts w:ascii="Helvetica Neue" w:eastAsia="Helvetica Neue" w:hAnsi="Helvetica Neue" w:cs="Helvetica Neue"/>
    </w:rPr>
  </w:style>
  <w:style w:type="paragraph" w:customStyle="1" w:styleId="1b">
    <w:name w:val="Обычный1"/>
    <w:rsid w:val="005512A6"/>
    <w:rPr>
      <w:rFonts w:ascii="Helvetica Neue" w:eastAsia="Helvetica Neue" w:hAnsi="Helvetica Neue" w:cs="Helvetica Neu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ноут</cp:lastModifiedBy>
  <cp:revision>3</cp:revision>
  <cp:lastPrinted>2024-03-19T12:25:00Z</cp:lastPrinted>
  <dcterms:created xsi:type="dcterms:W3CDTF">2024-03-20T06:17:00Z</dcterms:created>
  <dcterms:modified xsi:type="dcterms:W3CDTF">2024-03-20T06:56:00Z</dcterms:modified>
</cp:coreProperties>
</file>