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99" w:rsidRPr="00D0151F" w:rsidRDefault="00D0151F" w:rsidP="002C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51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бюджетных учреждений Стычновского сельского поселения и членов их семей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5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151F" w:rsidRDefault="00D0151F" w:rsidP="002C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376"/>
        <w:gridCol w:w="4111"/>
        <w:gridCol w:w="3402"/>
        <w:gridCol w:w="2464"/>
        <w:gridCol w:w="2214"/>
      </w:tblGrid>
      <w:tr w:rsidR="00D0151F" w:rsidTr="00D0151F">
        <w:tc>
          <w:tcPr>
            <w:tcW w:w="2376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инициалы,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 принадлежащих на праве собственности (вид, площадь, страна расположения)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находящихся в пользовании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площадь, страна расположения)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 (вид, марка)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1F" w:rsidTr="00D0151F">
        <w:tc>
          <w:tcPr>
            <w:tcW w:w="2376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4" w:type="dxa"/>
            <w:vAlign w:val="center"/>
          </w:tcPr>
          <w:p w:rsid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151F" w:rsidTr="00D0151F">
        <w:trPr>
          <w:trHeight w:val="497"/>
        </w:trPr>
        <w:tc>
          <w:tcPr>
            <w:tcW w:w="14567" w:type="dxa"/>
            <w:gridSpan w:val="5"/>
            <w:vAlign w:val="center"/>
          </w:tcPr>
          <w:p w:rsidR="00D0151F" w:rsidRPr="00D0151F" w:rsidRDefault="00D0151F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«Стычновский сельский дом культуры»</w:t>
            </w:r>
          </w:p>
        </w:tc>
      </w:tr>
      <w:tr w:rsidR="00D0151F" w:rsidTr="00D0151F">
        <w:tc>
          <w:tcPr>
            <w:tcW w:w="2376" w:type="dxa"/>
          </w:tcPr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Л.П., директор</w:t>
            </w:r>
          </w:p>
        </w:tc>
        <w:tc>
          <w:tcPr>
            <w:tcW w:w="4111" w:type="dxa"/>
          </w:tcPr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Жилой дом – 24,2 кв.м., Россия; Земельн</w:t>
            </w:r>
            <w:r>
              <w:rPr>
                <w:rFonts w:ascii="Times New Roman" w:hAnsi="Times New Roman" w:cs="Times New Roman"/>
              </w:rPr>
              <w:t>ый участок – 440 кв.м., Россия;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Кухня – 12,3 кв.м., Россия;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Сарай – 20,4 кв.м., Россия;</w:t>
            </w:r>
          </w:p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Сарай – 11,5 кв.м., Россия;</w:t>
            </w:r>
          </w:p>
          <w:p w:rsidR="00D0151F" w:rsidRP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Сарай – 33,0 кв.м., Россия</w:t>
            </w:r>
          </w:p>
        </w:tc>
        <w:tc>
          <w:tcPr>
            <w:tcW w:w="3402" w:type="dxa"/>
          </w:tcPr>
          <w:p w:rsidR="004A00DC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00DC">
              <w:rPr>
                <w:rFonts w:ascii="Times New Roman" w:hAnsi="Times New Roman" w:cs="Times New Roman"/>
              </w:rPr>
              <w:t>Жилой дом – 116,0 кв.м., Россия;</w:t>
            </w:r>
          </w:p>
          <w:p w:rsidR="00D0151F" w:rsidRPr="004A00DC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00DC">
              <w:rPr>
                <w:rFonts w:ascii="Times New Roman" w:hAnsi="Times New Roman" w:cs="Times New Roman"/>
              </w:rPr>
              <w:t>Земельный участок – 3400,0 кв.м., Россия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D0151F" w:rsidRPr="00B07EA9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4" w:type="dxa"/>
          </w:tcPr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409484,00</w:t>
            </w:r>
          </w:p>
        </w:tc>
      </w:tr>
      <w:tr w:rsidR="00D0151F" w:rsidTr="00D0151F">
        <w:tc>
          <w:tcPr>
            <w:tcW w:w="2376" w:type="dxa"/>
          </w:tcPr>
          <w:p w:rsid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4111" w:type="dxa"/>
          </w:tcPr>
          <w:p w:rsidR="004A00DC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Жилой дом – 116,0 кв.м., Россия; Земельный участок – 3400,0 кв.м., Россия;</w:t>
            </w:r>
          </w:p>
          <w:p w:rsidR="004A00DC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Земельный участок – 18178000,0 кв.м., Россия (общая долевая собственность 1/93);</w:t>
            </w:r>
          </w:p>
          <w:p w:rsidR="004A00DC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Земельный участок – 865000,0 кв.м., Россия (общая долевая собственность 1/4);</w:t>
            </w:r>
          </w:p>
          <w:p w:rsidR="00D0151F" w:rsidRPr="00D0151F" w:rsidRDefault="00D0151F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51F">
              <w:rPr>
                <w:rFonts w:ascii="Times New Roman" w:hAnsi="Times New Roman" w:cs="Times New Roman"/>
              </w:rPr>
              <w:t>Земельный участок – 865000,0 кв.м., Россия (общая долевая собственность 2/4)</w:t>
            </w:r>
          </w:p>
        </w:tc>
        <w:tc>
          <w:tcPr>
            <w:tcW w:w="3402" w:type="dxa"/>
          </w:tcPr>
          <w:p w:rsidR="00D0151F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4" w:type="dxa"/>
          </w:tcPr>
          <w:p w:rsidR="00D0151F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Фокус;</w:t>
            </w:r>
          </w:p>
          <w:p w:rsidR="004A00DC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</w:t>
            </w:r>
          </w:p>
        </w:tc>
        <w:tc>
          <w:tcPr>
            <w:tcW w:w="2214" w:type="dxa"/>
          </w:tcPr>
          <w:p w:rsidR="00D0151F" w:rsidRDefault="004A00DC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284400,00</w:t>
            </w:r>
          </w:p>
        </w:tc>
      </w:tr>
    </w:tbl>
    <w:p w:rsidR="002C6B99" w:rsidRPr="002C6B99" w:rsidRDefault="002C6B99" w:rsidP="007E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B99" w:rsidRPr="002C6B99" w:rsidSect="00346A1F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9"/>
    <w:rsid w:val="00170E4F"/>
    <w:rsid w:val="002C6B99"/>
    <w:rsid w:val="00346A1F"/>
    <w:rsid w:val="004A00DC"/>
    <w:rsid w:val="005E024E"/>
    <w:rsid w:val="007E6635"/>
    <w:rsid w:val="008A0FDB"/>
    <w:rsid w:val="009C1E52"/>
    <w:rsid w:val="00A125A9"/>
    <w:rsid w:val="00A56FBC"/>
    <w:rsid w:val="00AB079A"/>
    <w:rsid w:val="00B07EA9"/>
    <w:rsid w:val="00D0151F"/>
    <w:rsid w:val="00F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D715-0D64-4A54-8D76-1E5FA881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2017-04-24T12:04:00Z</dcterms:created>
  <dcterms:modified xsi:type="dcterms:W3CDTF">2017-05-18T11:37:00Z</dcterms:modified>
</cp:coreProperties>
</file>