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BF" w:rsidRDefault="00112675">
      <w:pPr>
        <w:ind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225ABF" w:rsidRDefault="00112675">
      <w:pPr>
        <w:ind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225ABF" w:rsidRDefault="00112675">
      <w:pPr>
        <w:ind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225ABF" w:rsidRDefault="00112675">
      <w:pPr>
        <w:ind w:left="1985" w:right="1674"/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225ABF" w:rsidRDefault="00112675">
      <w:pPr>
        <w:ind w:right="921"/>
        <w:rPr>
          <w:spacing w:val="28"/>
          <w:sz w:val="28"/>
        </w:rPr>
      </w:pPr>
      <w:r>
        <w:rPr>
          <w:spacing w:val="28"/>
          <w:sz w:val="28"/>
        </w:rPr>
        <w:t xml:space="preserve">            «СТЫЧНОВСКОЕ СЕЛЬСКОЕ ПОСЕЛЕНИЕ»</w:t>
      </w:r>
      <w:r>
        <w:rPr>
          <w:spacing w:val="28"/>
          <w:sz w:val="28"/>
        </w:rPr>
        <w:br/>
        <w:t xml:space="preserve">                                 АДМИНИСТРАЦИЯ </w:t>
      </w:r>
    </w:p>
    <w:p w:rsidR="00225ABF" w:rsidRDefault="00112675">
      <w:pPr>
        <w:tabs>
          <w:tab w:val="left" w:pos="0"/>
        </w:tabs>
        <w:ind w:right="-145"/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225ABF" w:rsidRDefault="00225ABF">
      <w:pPr>
        <w:tabs>
          <w:tab w:val="left" w:pos="2535"/>
        </w:tabs>
        <w:jc w:val="center"/>
        <w:rPr>
          <w:sz w:val="28"/>
        </w:rPr>
      </w:pPr>
    </w:p>
    <w:p w:rsidR="00225ABF" w:rsidRDefault="00112675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225ABF" w:rsidRDefault="00225ABF">
      <w:pPr>
        <w:ind w:firstLine="709"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575"/>
      </w:tblGrid>
      <w:tr w:rsidR="00225ABF">
        <w:trPr>
          <w:trHeight w:val="513"/>
        </w:trPr>
        <w:tc>
          <w:tcPr>
            <w:tcW w:w="3107" w:type="dxa"/>
          </w:tcPr>
          <w:p w:rsidR="00225ABF" w:rsidRDefault="008946F5" w:rsidP="003C1EF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11</w:t>
            </w:r>
            <w:r w:rsidR="003C1EF2"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  <w:r w:rsidR="00112675">
              <w:rPr>
                <w:sz w:val="28"/>
              </w:rPr>
              <w:t>.202</w:t>
            </w:r>
            <w:r w:rsidR="003C1EF2">
              <w:rPr>
                <w:sz w:val="28"/>
              </w:rPr>
              <w:t>3</w:t>
            </w:r>
            <w:r w:rsidR="00112675">
              <w:rPr>
                <w:sz w:val="28"/>
              </w:rPr>
              <w:t xml:space="preserve"> г.</w:t>
            </w:r>
          </w:p>
        </w:tc>
        <w:tc>
          <w:tcPr>
            <w:tcW w:w="3107" w:type="dxa"/>
          </w:tcPr>
          <w:p w:rsidR="00225ABF" w:rsidRDefault="00225ABF">
            <w:pPr>
              <w:widowControl w:val="0"/>
              <w:jc w:val="center"/>
              <w:rPr>
                <w:rFonts w:ascii="Courier New" w:hAnsi="Courier New"/>
                <w:sz w:val="28"/>
              </w:rPr>
            </w:pPr>
          </w:p>
        </w:tc>
        <w:tc>
          <w:tcPr>
            <w:tcW w:w="2575" w:type="dxa"/>
          </w:tcPr>
          <w:p w:rsidR="00225ABF" w:rsidRDefault="00873392" w:rsidP="008530E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Pr="00873392">
              <w:rPr>
                <w:sz w:val="28"/>
              </w:rPr>
              <w:t xml:space="preserve">№ </w:t>
            </w:r>
            <w:r w:rsidR="00DC065A">
              <w:rPr>
                <w:sz w:val="28"/>
              </w:rPr>
              <w:t>78.9/78-П</w:t>
            </w:r>
          </w:p>
        </w:tc>
      </w:tr>
    </w:tbl>
    <w:p w:rsidR="00225ABF" w:rsidRDefault="00112675">
      <w:pPr>
        <w:ind w:firstLine="709"/>
        <w:jc w:val="center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225ABF" w:rsidRDefault="00225ABF">
      <w:pPr>
        <w:ind w:firstLine="709"/>
        <w:jc w:val="center"/>
        <w:rPr>
          <w:sz w:val="28"/>
        </w:rPr>
      </w:pPr>
    </w:p>
    <w:p w:rsidR="00225ABF" w:rsidRDefault="00112675">
      <w:pPr>
        <w:ind w:right="3826"/>
        <w:rPr>
          <w:sz w:val="28"/>
        </w:rPr>
      </w:pPr>
      <w:r>
        <w:rPr>
          <w:sz w:val="28"/>
        </w:rPr>
        <w:t>О внесении изменений в постановление «О порядке осуществления Администрацией Стычновского сельского поселения Константиновского района, бюджетных полномочий главного администратора доходов бюджета Стычновского сельского поселения</w:t>
      </w:r>
      <w:r w:rsidR="003C1EF2">
        <w:rPr>
          <w:sz w:val="28"/>
        </w:rPr>
        <w:t xml:space="preserve"> Константиновского района</w:t>
      </w:r>
      <w:r>
        <w:rPr>
          <w:sz w:val="28"/>
        </w:rPr>
        <w:t>»</w:t>
      </w:r>
    </w:p>
    <w:p w:rsidR="003C1EF2" w:rsidRDefault="003C1EF2">
      <w:pPr>
        <w:ind w:right="3826"/>
        <w:rPr>
          <w:sz w:val="28"/>
        </w:rPr>
      </w:pPr>
    </w:p>
    <w:p w:rsidR="00225ABF" w:rsidRDefault="00225ABF">
      <w:pPr>
        <w:ind w:right="3826" w:firstLine="709"/>
        <w:rPr>
          <w:sz w:val="28"/>
        </w:rPr>
      </w:pPr>
    </w:p>
    <w:p w:rsidR="003C1EF2" w:rsidRDefault="003C1EF2" w:rsidP="003C1EF2">
      <w:pPr>
        <w:rPr>
          <w:sz w:val="28"/>
        </w:rPr>
      </w:pPr>
      <w:r>
        <w:rPr>
          <w:sz w:val="28"/>
        </w:rPr>
        <w:t xml:space="preserve">      В целях приведения нормативно-правовых актов в соответствие с действующим законодательством,  Администрация Стычновского сельского поселения</w:t>
      </w:r>
    </w:p>
    <w:p w:rsidR="003C1EF2" w:rsidRDefault="003C1EF2" w:rsidP="003C1EF2">
      <w:pPr>
        <w:rPr>
          <w:sz w:val="28"/>
        </w:rPr>
      </w:pPr>
    </w:p>
    <w:p w:rsidR="003C1EF2" w:rsidRPr="00F3453A" w:rsidRDefault="003C1EF2" w:rsidP="003C1EF2">
      <w:pPr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</w:t>
      </w:r>
      <w:r w:rsidRPr="00F3453A">
        <w:rPr>
          <w:b/>
          <w:kern w:val="2"/>
          <w:sz w:val="28"/>
          <w:szCs w:val="28"/>
        </w:rPr>
        <w:t>:</w:t>
      </w:r>
    </w:p>
    <w:p w:rsidR="003C1EF2" w:rsidRPr="00E014A0" w:rsidRDefault="00112675" w:rsidP="003C1EF2">
      <w:pPr>
        <w:ind w:firstLine="709"/>
        <w:jc w:val="both"/>
        <w:rPr>
          <w:sz w:val="28"/>
          <w:szCs w:val="28"/>
        </w:rPr>
      </w:pPr>
      <w:r>
        <w:rPr>
          <w:sz w:val="28"/>
        </w:rPr>
        <w:t>1. Внести изменения в постановление Администрации Стычновского сельского поселени</w:t>
      </w:r>
      <w:r w:rsidR="003C1EF2">
        <w:rPr>
          <w:sz w:val="28"/>
        </w:rPr>
        <w:t>я  Константиновского района от 01</w:t>
      </w:r>
      <w:r>
        <w:rPr>
          <w:sz w:val="28"/>
        </w:rPr>
        <w:t>.0</w:t>
      </w:r>
      <w:r w:rsidR="003C1EF2">
        <w:rPr>
          <w:sz w:val="28"/>
        </w:rPr>
        <w:t>4</w:t>
      </w:r>
      <w:r>
        <w:rPr>
          <w:sz w:val="28"/>
        </w:rPr>
        <w:t>.202</w:t>
      </w:r>
      <w:r w:rsidR="003C1EF2">
        <w:rPr>
          <w:sz w:val="28"/>
        </w:rPr>
        <w:t>2</w:t>
      </w:r>
      <w:r>
        <w:rPr>
          <w:sz w:val="28"/>
        </w:rPr>
        <w:t xml:space="preserve"> г. №</w:t>
      </w:r>
      <w:r w:rsidR="003C1EF2">
        <w:rPr>
          <w:sz w:val="28"/>
        </w:rPr>
        <w:t xml:space="preserve">78.9/27-П                                  </w:t>
      </w:r>
      <w:r w:rsidR="003C1EF2" w:rsidRPr="00E014A0">
        <w:rPr>
          <w:sz w:val="28"/>
          <w:szCs w:val="28"/>
        </w:rPr>
        <w:t>«О порядке осуществления Администрацией Стычновского сельского поселения бюджетных полномочий главного администратора доходов бюджета Стычновского  сельского поселения Константиновского района» изменение, изложив приложение № 1 к нему в редакции согласно приложению к настоящему постановлению.</w:t>
      </w:r>
    </w:p>
    <w:p w:rsidR="00225ABF" w:rsidRDefault="00112675" w:rsidP="003C1EF2">
      <w:pPr>
        <w:ind w:firstLine="709"/>
        <w:jc w:val="both"/>
        <w:rPr>
          <w:sz w:val="28"/>
        </w:rPr>
      </w:pPr>
      <w:r>
        <w:rPr>
          <w:sz w:val="28"/>
        </w:rPr>
        <w:t>2.  Постановление вступает в силу с моме</w:t>
      </w:r>
      <w:r w:rsidR="003C1EF2">
        <w:rPr>
          <w:sz w:val="28"/>
        </w:rPr>
        <w:t>нта официального обнародования и</w:t>
      </w:r>
      <w:r>
        <w:rPr>
          <w:sz w:val="28"/>
        </w:rPr>
        <w:t xml:space="preserve"> подлежит размещению на официальном сайте </w:t>
      </w:r>
      <w:r w:rsidRPr="00873392">
        <w:rPr>
          <w:sz w:val="28"/>
          <w:u w:val="single"/>
        </w:rPr>
        <w:t>https://stadm.ru/</w:t>
      </w:r>
      <w:r>
        <w:rPr>
          <w:sz w:val="28"/>
        </w:rPr>
        <w:t xml:space="preserve"> </w:t>
      </w:r>
    </w:p>
    <w:p w:rsidR="00225ABF" w:rsidRDefault="00112675">
      <w:pPr>
        <w:ind w:firstLine="567"/>
        <w:jc w:val="both"/>
        <w:rPr>
          <w:sz w:val="28"/>
        </w:rPr>
      </w:pPr>
      <w:r>
        <w:rPr>
          <w:sz w:val="28"/>
        </w:rPr>
        <w:t>4. Контроль за выполнением постановления оставляю за собой.</w:t>
      </w:r>
    </w:p>
    <w:p w:rsidR="00225ABF" w:rsidRDefault="00225ABF">
      <w:pPr>
        <w:ind w:firstLine="709"/>
        <w:jc w:val="both"/>
        <w:rPr>
          <w:sz w:val="28"/>
        </w:rPr>
      </w:pPr>
    </w:p>
    <w:p w:rsidR="00225ABF" w:rsidRDefault="00225ABF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225ABF" w:rsidRDefault="00225ABF">
      <w:pPr>
        <w:ind w:right="-141" w:firstLine="567"/>
        <w:jc w:val="both"/>
        <w:rPr>
          <w:sz w:val="28"/>
        </w:rPr>
      </w:pPr>
    </w:p>
    <w:p w:rsidR="00225ABF" w:rsidRDefault="00112675">
      <w:pPr>
        <w:rPr>
          <w:sz w:val="28"/>
        </w:rPr>
      </w:pPr>
      <w:r>
        <w:rPr>
          <w:sz w:val="28"/>
        </w:rPr>
        <w:t xml:space="preserve">   Глава Администрации </w:t>
      </w:r>
    </w:p>
    <w:p w:rsidR="00225ABF" w:rsidRDefault="00112675">
      <w:pPr>
        <w:rPr>
          <w:sz w:val="28"/>
        </w:rPr>
      </w:pPr>
      <w:r>
        <w:rPr>
          <w:sz w:val="28"/>
        </w:rPr>
        <w:t xml:space="preserve">   Стычновского сельского поселения                  </w:t>
      </w:r>
      <w:r>
        <w:rPr>
          <w:sz w:val="28"/>
        </w:rPr>
        <w:tab/>
      </w:r>
      <w:r>
        <w:rPr>
          <w:sz w:val="28"/>
        </w:rPr>
        <w:tab/>
        <w:t>С.В.Пономарев</w:t>
      </w:r>
    </w:p>
    <w:p w:rsidR="00225ABF" w:rsidRDefault="00225ABF">
      <w:pPr>
        <w:rPr>
          <w:sz w:val="28"/>
        </w:rPr>
      </w:pPr>
    </w:p>
    <w:p w:rsidR="00225ABF" w:rsidRDefault="00225ABF">
      <w:pPr>
        <w:rPr>
          <w:sz w:val="28"/>
        </w:rPr>
      </w:pPr>
    </w:p>
    <w:p w:rsidR="00225ABF" w:rsidRDefault="00225ABF">
      <w:pPr>
        <w:rPr>
          <w:sz w:val="28"/>
        </w:rPr>
      </w:pPr>
    </w:p>
    <w:p w:rsidR="00225ABF" w:rsidRDefault="00225ABF">
      <w:pPr>
        <w:rPr>
          <w:sz w:val="28"/>
        </w:rPr>
      </w:pPr>
    </w:p>
    <w:p w:rsidR="00225ABF" w:rsidRDefault="00225ABF">
      <w:pPr>
        <w:rPr>
          <w:sz w:val="28"/>
        </w:rPr>
      </w:pPr>
    </w:p>
    <w:p w:rsidR="00225ABF" w:rsidRDefault="00225ABF">
      <w:pPr>
        <w:rPr>
          <w:sz w:val="28"/>
        </w:rPr>
      </w:pPr>
    </w:p>
    <w:p w:rsidR="00225ABF" w:rsidRDefault="00225ABF">
      <w:pPr>
        <w:rPr>
          <w:sz w:val="28"/>
        </w:rPr>
      </w:pPr>
    </w:p>
    <w:p w:rsidR="00225ABF" w:rsidRDefault="00112675">
      <w:pPr>
        <w:ind w:left="6237"/>
        <w:jc w:val="center"/>
      </w:pPr>
      <w:r>
        <w:t>Приложение № 1</w:t>
      </w:r>
    </w:p>
    <w:p w:rsidR="00225ABF" w:rsidRDefault="00112675">
      <w:pPr>
        <w:ind w:left="6237"/>
        <w:jc w:val="center"/>
      </w:pPr>
      <w:r>
        <w:t>к постановлению Администрации</w:t>
      </w:r>
    </w:p>
    <w:p w:rsidR="00225ABF" w:rsidRDefault="00112675">
      <w:pPr>
        <w:ind w:left="6237"/>
        <w:jc w:val="center"/>
        <w:outlineLvl w:val="0"/>
      </w:pPr>
      <w:r>
        <w:t>Стычн</w:t>
      </w:r>
      <w:r w:rsidR="003C1EF2">
        <w:t xml:space="preserve">овского сельского поселения от </w:t>
      </w:r>
      <w:r w:rsidR="008946F5">
        <w:t>11</w:t>
      </w:r>
      <w:r w:rsidR="003C1EF2">
        <w:t>.</w:t>
      </w:r>
      <w:r w:rsidR="008946F5">
        <w:t>09</w:t>
      </w:r>
      <w:r>
        <w:t>.202</w:t>
      </w:r>
      <w:r w:rsidR="003C1EF2">
        <w:t>3 г</w:t>
      </w:r>
      <w:r w:rsidR="00873392">
        <w:t xml:space="preserve">. </w:t>
      </w:r>
      <w:r w:rsidR="00873392" w:rsidRPr="00873392">
        <w:t xml:space="preserve">№ </w:t>
      </w:r>
      <w:r w:rsidR="00DC065A">
        <w:t>78.9/78-П</w:t>
      </w:r>
      <w:bookmarkStart w:id="0" w:name="_GoBack"/>
      <w:bookmarkEnd w:id="0"/>
    </w:p>
    <w:p w:rsidR="00225ABF" w:rsidRDefault="00225ABF">
      <w:pPr>
        <w:jc w:val="center"/>
        <w:outlineLvl w:val="0"/>
      </w:pPr>
    </w:p>
    <w:p w:rsidR="00225ABF" w:rsidRDefault="00112675">
      <w:pPr>
        <w:jc w:val="center"/>
      </w:pPr>
      <w:r>
        <w:t>ПОРЯДОК</w:t>
      </w:r>
    </w:p>
    <w:p w:rsidR="00225ABF" w:rsidRDefault="00225ABF">
      <w:pPr>
        <w:jc w:val="center"/>
      </w:pPr>
    </w:p>
    <w:p w:rsidR="00225ABF" w:rsidRDefault="00112675">
      <w:pPr>
        <w:ind w:right="-1"/>
        <w:jc w:val="center"/>
      </w:pPr>
      <w:r>
        <w:t>осуществления Администрацией Стычновского сельского поселения Константиновского района, бюджетных полномочий главного администратора доходов бюджета Стычновского сельского поселения</w:t>
      </w:r>
    </w:p>
    <w:p w:rsidR="00225ABF" w:rsidRDefault="00225ABF">
      <w:pPr>
        <w:ind w:right="-1"/>
        <w:jc w:val="center"/>
      </w:pPr>
    </w:p>
    <w:p w:rsidR="00225ABF" w:rsidRDefault="00112675">
      <w:pPr>
        <w:jc w:val="center"/>
        <w:outlineLvl w:val="1"/>
      </w:pPr>
      <w:r>
        <w:t>1. Общие положения</w:t>
      </w:r>
    </w:p>
    <w:p w:rsidR="00225ABF" w:rsidRDefault="00225ABF">
      <w:pPr>
        <w:jc w:val="center"/>
      </w:pPr>
    </w:p>
    <w:p w:rsidR="00225ABF" w:rsidRDefault="00155721" w:rsidP="00873392">
      <w:pPr>
        <w:ind w:firstLine="709"/>
        <w:jc w:val="both"/>
      </w:pPr>
      <w:r>
        <w:t>1.</w:t>
      </w:r>
      <w:r w:rsidR="00112675">
        <w:t> Администрация Стычновского сельского поселения Константиновского района (далее Администрация Стычновского сельского поселения) в качестве главного администратора доходов бюджета Стычновского сельского поселения:</w:t>
      </w:r>
    </w:p>
    <w:p w:rsidR="00225ABF" w:rsidRDefault="00155721" w:rsidP="00873392">
      <w:pPr>
        <w:ind w:firstLine="709"/>
        <w:jc w:val="both"/>
      </w:pPr>
      <w:r>
        <w:t>1.1.</w:t>
      </w:r>
      <w:r w:rsidR="008946F5">
        <w:t xml:space="preserve"> </w:t>
      </w:r>
      <w:r w:rsidR="00112675">
        <w:t>Формирует и утверждает перечень администраторов доходов бюджета.</w:t>
      </w:r>
    </w:p>
    <w:p w:rsidR="00225ABF" w:rsidRDefault="00155721" w:rsidP="00873392">
      <w:pPr>
        <w:ind w:firstLine="709"/>
        <w:jc w:val="both"/>
      </w:pPr>
      <w:r>
        <w:t>1.</w:t>
      </w:r>
      <w:r w:rsidR="00112675">
        <w:t>2. Формирует следующие документы:</w:t>
      </w:r>
    </w:p>
    <w:p w:rsidR="00225ABF" w:rsidRDefault="00112675" w:rsidP="00873392">
      <w:pPr>
        <w:ind w:firstLine="709"/>
        <w:jc w:val="both"/>
      </w:pPr>
      <w:r>
        <w:t>прогноз поступления доходов в сроки, установленные нормативными правовыми актами, по форме, утвержденной Администрацией Стычновского сельского поселения;</w:t>
      </w:r>
    </w:p>
    <w:p w:rsidR="00FD4338" w:rsidRPr="008946F5" w:rsidRDefault="00FD4338" w:rsidP="008733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8946F5">
        <w:rPr>
          <w:rFonts w:eastAsia="Calibri"/>
          <w:color w:val="000000" w:themeColor="text1"/>
          <w:szCs w:val="24"/>
          <w:lang w:eastAsia="en-US"/>
        </w:rPr>
        <w:t xml:space="preserve">аналитические материалы по исполнению бюджета в части доходов соответствующего бюджета; </w:t>
      </w:r>
    </w:p>
    <w:p w:rsidR="00FD4338" w:rsidRPr="008946F5" w:rsidRDefault="00FD4338" w:rsidP="0087339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4"/>
          <w:lang w:eastAsia="en-US"/>
        </w:rPr>
      </w:pPr>
      <w:r w:rsidRPr="008946F5">
        <w:rPr>
          <w:rFonts w:eastAsia="Calibri"/>
          <w:color w:val="000000" w:themeColor="text1"/>
          <w:szCs w:val="24"/>
          <w:lang w:eastAsia="en-US"/>
        </w:rPr>
        <w:t>сведения, необходимые для составления проекта соответствующего бюджета;</w:t>
      </w:r>
    </w:p>
    <w:p w:rsidR="00225ABF" w:rsidRDefault="00112675" w:rsidP="00873392">
      <w:pPr>
        <w:ind w:firstLine="709"/>
        <w:jc w:val="both"/>
      </w:pPr>
      <w:r>
        <w:t>сведения, необходимые для составления и ведения кассового плана.</w:t>
      </w:r>
    </w:p>
    <w:p w:rsidR="00225ABF" w:rsidRDefault="00595B66" w:rsidP="00873392">
      <w:pPr>
        <w:ind w:firstLine="709"/>
        <w:jc w:val="both"/>
      </w:pPr>
      <w:r w:rsidRPr="00595B66">
        <w:t>сведения о закрепленных за ним источниках доходов для включения в реестр источников доходов местного бюджета.</w:t>
      </w:r>
    </w:p>
    <w:p w:rsidR="00225ABF" w:rsidRDefault="00155721" w:rsidP="00873392">
      <w:pPr>
        <w:ind w:firstLine="709"/>
        <w:jc w:val="both"/>
      </w:pPr>
      <w:r>
        <w:t>1.</w:t>
      </w:r>
      <w:r w:rsidR="00112675">
        <w:t>3. Формирует и представляет бюджетную отчетность главного администратора доходов бюджета Стычновского сельского поселения по формам и в сроки, которые установлены нормативно – правовыми актами Стычновского сельского поселения.</w:t>
      </w:r>
    </w:p>
    <w:p w:rsidR="002C4C91" w:rsidRDefault="002C4C91" w:rsidP="00873392">
      <w:pPr>
        <w:ind w:firstLine="709"/>
        <w:jc w:val="both"/>
      </w:pPr>
      <w:r>
        <w:t>1.4. Исполняют в случаях, установленных законодательством Российской Федерации, Ростовской области и нормативно – правовыми актами Стычновского сельского поселения, полномочи</w:t>
      </w:r>
      <w:r w:rsidR="00595B66">
        <w:t>я администратора доходов бюджета</w:t>
      </w:r>
      <w:r>
        <w:t xml:space="preserve"> в соответствии с принятыми правовыми актами об осуществлении полномочи</w:t>
      </w:r>
      <w:r w:rsidR="00595B66">
        <w:t>й администратора доходов бюджета</w:t>
      </w:r>
      <w:r>
        <w:t>.</w:t>
      </w:r>
    </w:p>
    <w:p w:rsidR="002C4C91" w:rsidRPr="004201A7" w:rsidRDefault="002C4C91" w:rsidP="00873392">
      <w:pPr>
        <w:ind w:firstLine="709"/>
        <w:jc w:val="both"/>
      </w:pPr>
      <w:r>
        <w:t xml:space="preserve">1.5. </w:t>
      </w:r>
      <w:r w:rsidR="004201A7" w:rsidRPr="004201A7">
        <w:t>Утверждает методику прогнозирования поступлений доходов в местный бюджет, включающую все доходы, в отношении которых осуществляются полномоч</w:t>
      </w:r>
      <w:r w:rsidR="004201A7">
        <w:t>ия главного администратора дохо</w:t>
      </w:r>
      <w:r w:rsidR="004201A7" w:rsidRPr="004201A7">
        <w:t>дов, в соответствии с общими требованиями к такой методике, установленными Правительством Российской Федерации.</w:t>
      </w:r>
    </w:p>
    <w:p w:rsidR="004201A7" w:rsidRDefault="002C4C91" w:rsidP="00873392">
      <w:pPr>
        <w:ind w:firstLine="709"/>
        <w:jc w:val="both"/>
      </w:pPr>
      <w:r>
        <w:t xml:space="preserve">1.6. </w:t>
      </w:r>
      <w:r w:rsidR="004201A7" w:rsidRPr="004201A7">
        <w:t>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2C4C91" w:rsidRPr="004201A7" w:rsidRDefault="002C4C91" w:rsidP="00873392">
      <w:pPr>
        <w:ind w:firstLine="709"/>
        <w:jc w:val="both"/>
      </w:pPr>
      <w:r>
        <w:t>1.</w:t>
      </w:r>
      <w:r w:rsidR="004201A7">
        <w:t>7</w:t>
      </w:r>
      <w:r>
        <w:t xml:space="preserve">. </w:t>
      </w:r>
      <w:r w:rsidR="004201A7" w:rsidRPr="004201A7">
        <w:t>Формирует в электронной форме в перечне источников дохо</w:t>
      </w:r>
      <w:r w:rsidR="004201A7">
        <w:t>дов Российской Федерации в госу</w:t>
      </w:r>
      <w:r w:rsidR="004201A7" w:rsidRPr="004201A7">
        <w:t>дарственной интегрированной информационной системе управления общественными финансами «Электронный бюджет» в порядке, установленном Министе</w:t>
      </w:r>
      <w:r w:rsidR="00595B66">
        <w:t>рством финансов Российской Феде</w:t>
      </w:r>
      <w:r w:rsidR="004201A7" w:rsidRPr="004201A7">
        <w:t>рации, сведения об источниках доходов бюджетов бюджетной системы Российской Федерации.</w:t>
      </w:r>
    </w:p>
    <w:p w:rsidR="00225ABF" w:rsidRDefault="00112675" w:rsidP="00873392">
      <w:pPr>
        <w:ind w:firstLine="709"/>
        <w:jc w:val="both"/>
      </w:pPr>
      <w:r>
        <w:t xml:space="preserve">2. </w:t>
      </w:r>
      <w:r w:rsidR="004201A7" w:rsidRPr="004201A7">
        <w:t>Главный администратор доходов местного бюджета не позднее 15 дней до начала финансового года утверждает правовой акт, устанавливающий порядок, который должен содержать следующие положения:</w:t>
      </w:r>
    </w:p>
    <w:p w:rsidR="00A1166E" w:rsidRDefault="00112675" w:rsidP="00873392">
      <w:pPr>
        <w:ind w:right="-1" w:firstLine="709"/>
        <w:jc w:val="both"/>
      </w:pPr>
      <w:r>
        <w:t>2.1.</w:t>
      </w:r>
      <w:r w:rsidR="00A1166E" w:rsidRPr="00A1166E">
        <w:t xml:space="preserve">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Ростовской области, Константиновского района</w:t>
      </w:r>
      <w:r w:rsidR="00A1166E">
        <w:t xml:space="preserve"> Стычновского сельского поселения</w:t>
      </w:r>
      <w:r w:rsidR="00A1166E" w:rsidRPr="00A1166E">
        <w:t xml:space="preserve">, являющихся основанием для администрирования </w:t>
      </w:r>
      <w:r w:rsidR="00A1166E" w:rsidRPr="00A1166E">
        <w:lastRenderedPageBreak/>
        <w:t>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4201A7" w:rsidRDefault="00A1166E" w:rsidP="00873392">
      <w:pPr>
        <w:ind w:right="-1" w:firstLine="709"/>
        <w:jc w:val="both"/>
      </w:pPr>
      <w:r>
        <w:t xml:space="preserve">2.2. </w:t>
      </w:r>
      <w:r w:rsidR="004201A7">
        <w:t>Наделение главного администратора доходов местного бюджета в отношении закрепленных за ним источников доходов бюджетов бюджетной системы Российской Федерации следующими бюджетными полномочиями:</w:t>
      </w:r>
    </w:p>
    <w:p w:rsidR="004201A7" w:rsidRDefault="004201A7" w:rsidP="00873392">
      <w:pPr>
        <w:ind w:right="-1" w:firstLine="709"/>
        <w:jc w:val="both"/>
      </w:pPr>
      <w: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201A7" w:rsidRDefault="004201A7" w:rsidP="00873392">
      <w:pPr>
        <w:ind w:right="-1" w:firstLine="709"/>
        <w:jc w:val="both"/>
      </w:pPr>
      <w:r>
        <w:t>взыскание задолженности по платежам в бюджет, пеней и штрафов;</w:t>
      </w:r>
    </w:p>
    <w:p w:rsidR="004201A7" w:rsidRDefault="004201A7" w:rsidP="00873392">
      <w:pPr>
        <w:ind w:right="-1" w:firstLine="709"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4201A7" w:rsidRDefault="004201A7" w:rsidP="00873392">
      <w:pPr>
        <w:ind w:right="-1" w:firstLine="709"/>
        <w:jc w:val="both"/>
      </w:pPr>
      <w: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4201A7" w:rsidRDefault="004201A7" w:rsidP="00873392">
      <w:pPr>
        <w:ind w:right="-1" w:firstLine="709"/>
        <w:jc w:val="both"/>
      </w:pPr>
      <w:r>
        <w:t>принятие решения о признании безнадежной к взысканию задолженности по платежам в бюджет.</w:t>
      </w:r>
      <w:r w:rsidR="00112675">
        <w:t> </w:t>
      </w:r>
    </w:p>
    <w:p w:rsidR="00A1166E" w:rsidRDefault="00A1166E" w:rsidP="00873392">
      <w:pPr>
        <w:ind w:right="-1" w:firstLine="709"/>
        <w:jc w:val="both"/>
      </w:pPr>
      <w:r>
        <w:t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A1166E" w:rsidRDefault="00A1166E" w:rsidP="00873392">
      <w:pPr>
        <w:ind w:right="-1" w:firstLine="709"/>
        <w:jc w:val="both"/>
      </w:pPr>
      <w:r>
        <w:t>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A1166E" w:rsidRDefault="00A1166E" w:rsidP="00873392">
      <w:pPr>
        <w:ind w:right="-1" w:firstLine="709"/>
        <w:jc w:val="both"/>
      </w:pPr>
      <w:r>
        <w:t>2.5.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A1166E" w:rsidRDefault="00A1166E" w:rsidP="00873392">
      <w:pPr>
        <w:ind w:right="-1" w:firstLine="709"/>
        <w:jc w:val="both"/>
      </w:pPr>
      <w:r>
        <w:t>2.6.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1C3FA5" w:rsidRDefault="00A1166E" w:rsidP="00873392">
      <w:pPr>
        <w:ind w:right="-1" w:firstLine="709"/>
        <w:jc w:val="both"/>
      </w:pPr>
      <w:r>
        <w:t>2.</w:t>
      </w:r>
      <w:r w:rsidR="004201A7">
        <w:t>7</w:t>
      </w:r>
      <w:r w:rsidR="001C3FA5" w:rsidRPr="001C3FA5">
        <w:t xml:space="preserve"> Определение порядка действий главного администратора дох</w:t>
      </w:r>
      <w:r w:rsidR="001C3FA5">
        <w:t xml:space="preserve">одов бюджета </w:t>
      </w:r>
      <w:r w:rsidR="00595B66">
        <w:t xml:space="preserve">Стычновского сельского поселения Константиновского района </w:t>
      </w:r>
      <w:r w:rsidR="001C3FA5">
        <w:t>по взыска</w:t>
      </w:r>
      <w:r w:rsidR="001C3FA5" w:rsidRPr="001C3FA5">
        <w:t>нию дебиторской задолженности по платежам в бюджет, пеням и штрафам по ним в досудебном порядке (с момента истечения срока уплаты соответствующег</w:t>
      </w:r>
      <w:r w:rsidR="001C3FA5">
        <w:t>о платежа в бюджет (пеней, штра</w:t>
      </w:r>
      <w:r w:rsidR="001C3FA5" w:rsidRPr="001C3FA5">
        <w:t>фов) до начала работы по их принудительному взысканию).</w:t>
      </w:r>
    </w:p>
    <w:p w:rsidR="00A1166E" w:rsidRDefault="00A1166E" w:rsidP="00873392">
      <w:pPr>
        <w:ind w:right="-1" w:firstLine="709"/>
        <w:jc w:val="both"/>
      </w:pPr>
      <w:r>
        <w:t xml:space="preserve">2.9. </w:t>
      </w:r>
      <w:r w:rsidR="001C3FA5" w:rsidRPr="001C3FA5">
        <w:t xml:space="preserve">Требование об установлении главным администратором доходов бюджета </w:t>
      </w:r>
      <w:r w:rsidR="003822F7" w:rsidRPr="003822F7">
        <w:t xml:space="preserve">Стычновского сельского поселения Константиновского района </w:t>
      </w:r>
      <w:r w:rsidR="00873392">
        <w:t xml:space="preserve"> </w:t>
      </w:r>
      <w:r w:rsidR="003822F7">
        <w:t xml:space="preserve"> </w:t>
      </w:r>
      <w:r w:rsidR="001C3FA5" w:rsidRPr="001C3FA5">
        <w:t>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1C3FA5" w:rsidRDefault="001C3FA5" w:rsidP="00873392">
      <w:pPr>
        <w:ind w:right="-1" w:firstLine="709"/>
        <w:jc w:val="both"/>
      </w:pPr>
      <w:r w:rsidRPr="001C3FA5">
        <w:t>2.10. Иные положения, необходимые для реализации полномочий главного администратора доходов бюджета</w:t>
      </w:r>
      <w:r w:rsidR="003822F7">
        <w:t xml:space="preserve"> </w:t>
      </w:r>
      <w:r w:rsidR="003822F7" w:rsidRPr="003822F7">
        <w:t>Стычновского сельского поселения Константиновского района</w:t>
      </w:r>
      <w:r w:rsidRPr="003822F7">
        <w:t>.</w:t>
      </w:r>
    </w:p>
    <w:p w:rsidR="00A1166E" w:rsidRDefault="00A1166E" w:rsidP="00873392">
      <w:pPr>
        <w:ind w:right="-1" w:firstLine="709"/>
        <w:jc w:val="both"/>
      </w:pPr>
      <w:r>
        <w:t>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</w:p>
    <w:p w:rsidR="001C3FA5" w:rsidRDefault="00A1166E" w:rsidP="00873392">
      <w:pPr>
        <w:ind w:right="-1" w:firstLine="709"/>
        <w:jc w:val="both"/>
      </w:pPr>
      <w:r>
        <w:t xml:space="preserve">4. </w:t>
      </w:r>
      <w:r w:rsidR="001C3FA5" w:rsidRPr="001C3FA5">
        <w:t>Главный администратор доходов бюджета заключает</w:t>
      </w:r>
      <w:r w:rsidR="001C3FA5">
        <w:t xml:space="preserve"> с Управлением Федерального каз</w:t>
      </w:r>
      <w:r w:rsidR="001C3FA5" w:rsidRPr="001C3FA5">
        <w:t xml:space="preserve">начейства по Ростовской области соглашение об информационном взаимодействии по форме, </w:t>
      </w:r>
      <w:r w:rsidR="001C3FA5" w:rsidRPr="001C3FA5">
        <w:lastRenderedPageBreak/>
        <w:t xml:space="preserve">утвержденной Федеральным казначейством, а также обеспечивает </w:t>
      </w:r>
      <w:r w:rsidR="001C3FA5">
        <w:t>заключение соглашений (дого</w:t>
      </w:r>
      <w:r w:rsidR="001C3FA5" w:rsidRPr="001C3FA5">
        <w:t>воров) об обмене информацией в электронном виде.</w:t>
      </w:r>
    </w:p>
    <w:p w:rsidR="00A1166E" w:rsidRDefault="001C3FA5" w:rsidP="00873392">
      <w:pPr>
        <w:ind w:right="-1" w:firstLine="709"/>
        <w:jc w:val="both"/>
      </w:pPr>
      <w:r>
        <w:t>5</w:t>
      </w:r>
      <w:r w:rsidR="00A1166E"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A1166E" w:rsidRDefault="008946F5" w:rsidP="00873392">
      <w:pPr>
        <w:ind w:right="-1" w:firstLine="709"/>
        <w:jc w:val="both"/>
      </w:pPr>
      <w:r>
        <w:t>6</w:t>
      </w:r>
      <w:r w:rsidR="00A1166E">
        <w:t>. Администрирование доходов бюджетов бюджетной системы Российской Федерации от административных штрафов, установленных Кодексом Российской Федерации об административных правонарушениях в случае, если постановления о наложении административных штрафов вынесены мировыми судьями по результатам рассмотрения дел, направленных органами местного самоуправления и (или) находящимся в их ведении казенным учреждением, направившим дело на рассмотрение мировому судье.</w:t>
      </w:r>
    </w:p>
    <w:p w:rsidR="00A1166E" w:rsidRDefault="008946F5" w:rsidP="00873392">
      <w:pPr>
        <w:ind w:right="-1" w:firstLine="709"/>
        <w:jc w:val="both"/>
      </w:pPr>
      <w:r>
        <w:t>7</w:t>
      </w:r>
      <w:r w:rsidR="00A1166E">
        <w:t xml:space="preserve">. Администрирование доходов бюджета </w:t>
      </w:r>
      <w:r w:rsidR="003822F7" w:rsidRPr="003822F7">
        <w:t xml:space="preserve">Стычновского сельского поселения </w:t>
      </w:r>
      <w:r w:rsidR="00A1166E">
        <w:t xml:space="preserve">в отношении доходов от сумм возмещения ущерба, причиненного муниципальному имуществу </w:t>
      </w:r>
      <w:r w:rsidR="003822F7" w:rsidRPr="003822F7">
        <w:t>Стычновского сельского поселения</w:t>
      </w:r>
      <w:r w:rsidR="00A1166E" w:rsidRPr="003822F7">
        <w:t>,</w:t>
      </w:r>
      <w:r w:rsidR="00A1166E">
        <w:t xml:space="preserve"> осуществляется </w:t>
      </w:r>
      <w:r w:rsidR="003822F7">
        <w:t xml:space="preserve">Администрацией </w:t>
      </w:r>
      <w:r w:rsidR="003822F7" w:rsidRPr="003822F7">
        <w:t>С</w:t>
      </w:r>
      <w:r w:rsidR="003822F7">
        <w:t>тычновского сельского поселения</w:t>
      </w:r>
      <w:r w:rsidR="00A1166E" w:rsidRPr="003822F7">
        <w:t>,</w:t>
      </w:r>
      <w:r w:rsidR="00A1166E">
        <w:t xml:space="preserve"> </w:t>
      </w:r>
      <w:r w:rsidR="003822F7">
        <w:t>осуществляющей</w:t>
      </w:r>
      <w:r w:rsidR="00A1166E">
        <w:t xml:space="preserve"> управление муниципальным имуществом, которому нанесен ущерб.</w:t>
      </w:r>
    </w:p>
    <w:p w:rsidR="00A1166E" w:rsidRDefault="008946F5" w:rsidP="00873392">
      <w:pPr>
        <w:ind w:right="-1" w:firstLine="709"/>
        <w:jc w:val="both"/>
      </w:pPr>
      <w:r>
        <w:t>8</w:t>
      </w:r>
      <w:r w:rsidR="00A1166E">
        <w:t xml:space="preserve">. Администрирование доходов </w:t>
      </w:r>
      <w:r>
        <w:t xml:space="preserve">местного </w:t>
      </w:r>
      <w:r w:rsidR="00A1166E">
        <w:t>бюджета в части безвозмездных пос</w:t>
      </w:r>
      <w:r>
        <w:t>туплений осуществляется главным администратором</w:t>
      </w:r>
      <w:r w:rsidR="00A1166E">
        <w:t xml:space="preserve"> доходов бюджета</w:t>
      </w:r>
      <w:r>
        <w:t xml:space="preserve"> Стычновского сельского поселения </w:t>
      </w:r>
      <w:r w:rsidR="00A1166E">
        <w:t>– органам местного самоуправления</w:t>
      </w:r>
      <w:r>
        <w:t xml:space="preserve"> </w:t>
      </w:r>
      <w:r w:rsidRPr="008946F5">
        <w:t>Стычновского сельского поселения</w:t>
      </w:r>
      <w:r>
        <w:t xml:space="preserve"> </w:t>
      </w:r>
      <w:r w:rsidR="00A1166E">
        <w:t xml:space="preserve">уполномоченным в соответствии с Перечнем главных администраторов доходов бюджета утвержденным постановлением Администрации </w:t>
      </w:r>
      <w:r w:rsidRPr="008946F5">
        <w:t>Стычновского сельского поселения</w:t>
      </w:r>
      <w:r w:rsidR="00A1166E" w:rsidRPr="008946F5">
        <w:t>,</w:t>
      </w:r>
      <w:r w:rsidR="00A1166E">
        <w:t xml:space="preserve"> согласно общим требованиям, установленным Правительством Российской Федерации.».</w:t>
      </w:r>
    </w:p>
    <w:p w:rsidR="00225ABF" w:rsidRDefault="00225ABF" w:rsidP="00873392">
      <w:pPr>
        <w:ind w:right="-1" w:firstLine="709"/>
        <w:jc w:val="both"/>
      </w:pPr>
    </w:p>
    <w:sectPr w:rsidR="00225ABF" w:rsidSect="00225ABF">
      <w:pgSz w:w="11906" w:h="16838"/>
      <w:pgMar w:top="851" w:right="70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F"/>
    <w:rsid w:val="00112675"/>
    <w:rsid w:val="00155721"/>
    <w:rsid w:val="001B0B3A"/>
    <w:rsid w:val="001C3FA5"/>
    <w:rsid w:val="00225ABF"/>
    <w:rsid w:val="002C4C91"/>
    <w:rsid w:val="003822F7"/>
    <w:rsid w:val="003C1EF2"/>
    <w:rsid w:val="004201A7"/>
    <w:rsid w:val="00595B66"/>
    <w:rsid w:val="008530E4"/>
    <w:rsid w:val="00873392"/>
    <w:rsid w:val="008946F5"/>
    <w:rsid w:val="009B59CD"/>
    <w:rsid w:val="00A1166E"/>
    <w:rsid w:val="00AE7B89"/>
    <w:rsid w:val="00CD05A2"/>
    <w:rsid w:val="00CF12F4"/>
    <w:rsid w:val="00DC065A"/>
    <w:rsid w:val="00E23949"/>
    <w:rsid w:val="00E75785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792C"/>
  <w15:docId w15:val="{D12A5E76-C011-4D72-B6CC-F1B40D0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25ABF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5ABF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225AB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25AB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25AB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25AB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5ABF"/>
    <w:rPr>
      <w:sz w:val="24"/>
    </w:rPr>
  </w:style>
  <w:style w:type="paragraph" w:styleId="21">
    <w:name w:val="toc 2"/>
    <w:next w:val="a"/>
    <w:link w:val="22"/>
    <w:uiPriority w:val="39"/>
    <w:rsid w:val="00225AB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25AB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25AB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25AB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25AB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25AB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25AB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25AB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25ABF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225AB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225ABF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225AB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25ABF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225AB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sid w:val="00225ABF"/>
    <w:rPr>
      <w:sz w:val="28"/>
    </w:rPr>
  </w:style>
  <w:style w:type="character" w:customStyle="1" w:styleId="50">
    <w:name w:val="Заголовок 5 Знак"/>
    <w:link w:val="5"/>
    <w:rsid w:val="00225AB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25ABF"/>
    <w:rPr>
      <w:sz w:val="28"/>
    </w:rPr>
  </w:style>
  <w:style w:type="paragraph" w:customStyle="1" w:styleId="a5">
    <w:name w:val="Статьи закона"/>
    <w:basedOn w:val="a"/>
    <w:link w:val="a6"/>
    <w:rsid w:val="00225ABF"/>
    <w:pPr>
      <w:tabs>
        <w:tab w:val="left" w:pos="0"/>
      </w:tabs>
      <w:jc w:val="both"/>
    </w:pPr>
    <w:rPr>
      <w:sz w:val="28"/>
    </w:rPr>
  </w:style>
  <w:style w:type="character" w:customStyle="1" w:styleId="a6">
    <w:name w:val="Статьи закона"/>
    <w:basedOn w:val="1"/>
    <w:link w:val="a5"/>
    <w:rsid w:val="00225ABF"/>
    <w:rPr>
      <w:sz w:val="28"/>
    </w:rPr>
  </w:style>
  <w:style w:type="paragraph" w:customStyle="1" w:styleId="12">
    <w:name w:val="Гиперссылка1"/>
    <w:basedOn w:val="13"/>
    <w:link w:val="a7"/>
    <w:rsid w:val="00225ABF"/>
    <w:rPr>
      <w:color w:val="0000FF"/>
      <w:u w:val="single"/>
    </w:rPr>
  </w:style>
  <w:style w:type="character" w:styleId="a7">
    <w:name w:val="Hyperlink"/>
    <w:basedOn w:val="a0"/>
    <w:link w:val="12"/>
    <w:rsid w:val="00225ABF"/>
    <w:rPr>
      <w:color w:val="0000FF"/>
      <w:u w:val="single"/>
    </w:rPr>
  </w:style>
  <w:style w:type="paragraph" w:customStyle="1" w:styleId="Footnote">
    <w:name w:val="Footnote"/>
    <w:link w:val="Footnote0"/>
    <w:rsid w:val="00225AB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25AB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25AB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25AB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25AB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5A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25AB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25ABF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25AB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25ABF"/>
    <w:rPr>
      <w:sz w:val="28"/>
    </w:rPr>
  </w:style>
  <w:style w:type="paragraph" w:customStyle="1" w:styleId="16">
    <w:name w:val="Выделение1"/>
    <w:basedOn w:val="13"/>
    <w:link w:val="a8"/>
    <w:rsid w:val="00225ABF"/>
    <w:rPr>
      <w:i/>
    </w:rPr>
  </w:style>
  <w:style w:type="character" w:styleId="a8">
    <w:name w:val="Emphasis"/>
    <w:basedOn w:val="a0"/>
    <w:link w:val="16"/>
    <w:rsid w:val="00225ABF"/>
    <w:rPr>
      <w:i/>
    </w:rPr>
  </w:style>
  <w:style w:type="paragraph" w:styleId="8">
    <w:name w:val="toc 8"/>
    <w:next w:val="a"/>
    <w:link w:val="80"/>
    <w:uiPriority w:val="39"/>
    <w:rsid w:val="00225AB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25ABF"/>
    <w:rPr>
      <w:rFonts w:ascii="XO Thames" w:hAnsi="XO Thames"/>
      <w:sz w:val="28"/>
    </w:rPr>
  </w:style>
  <w:style w:type="paragraph" w:styleId="a9">
    <w:name w:val="Balloon Text"/>
    <w:basedOn w:val="a"/>
    <w:link w:val="aa"/>
    <w:rsid w:val="00225ABF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225AB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225AB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25ABF"/>
    <w:rPr>
      <w:rFonts w:ascii="XO Thames" w:hAnsi="XO Thames"/>
      <w:sz w:val="28"/>
    </w:rPr>
  </w:style>
  <w:style w:type="paragraph" w:customStyle="1" w:styleId="13">
    <w:name w:val="Основной шрифт абзаца1"/>
    <w:rsid w:val="00225ABF"/>
  </w:style>
  <w:style w:type="paragraph" w:styleId="ab">
    <w:name w:val="Subtitle"/>
    <w:next w:val="a"/>
    <w:link w:val="ac"/>
    <w:uiPriority w:val="11"/>
    <w:qFormat/>
    <w:rsid w:val="00225ABF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225ABF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225AB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sid w:val="00225AB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25AB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25ABF"/>
    <w:rPr>
      <w:rFonts w:ascii="XO Thames" w:hAnsi="XO Thames"/>
      <w:b/>
      <w:sz w:val="28"/>
    </w:rPr>
  </w:style>
  <w:style w:type="table" w:styleId="af">
    <w:name w:val="Table Grid"/>
    <w:basedOn w:val="a1"/>
    <w:rsid w:val="00225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2023-07-26T10:17:00Z</cp:lastPrinted>
  <dcterms:created xsi:type="dcterms:W3CDTF">2023-09-12T19:40:00Z</dcterms:created>
  <dcterms:modified xsi:type="dcterms:W3CDTF">2023-09-14T05:32:00Z</dcterms:modified>
</cp:coreProperties>
</file>