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 xml:space="preserve">МУНИЦИПАЛЬНОЕ ОБРАЗОВАНИЕ </w:t>
      </w:r>
    </w:p>
    <w:p w:rsidR="00B66CDC" w:rsidRDefault="00535B00">
      <w:pPr>
        <w:keepNext/>
        <w:keepLines/>
        <w:ind w:right="-30"/>
        <w:jc w:val="center"/>
        <w:rPr>
          <w:spacing w:val="28"/>
          <w:sz w:val="28"/>
        </w:rPr>
      </w:pPr>
      <w:r>
        <w:rPr>
          <w:spacing w:val="28"/>
          <w:sz w:val="28"/>
        </w:rPr>
        <w:t>«</w:t>
      </w:r>
      <w:r w:rsidR="00E555C8">
        <w:rPr>
          <w:spacing w:val="28"/>
          <w:sz w:val="28"/>
        </w:rPr>
        <w:t>СТЫЧНОВСКОЕ</w:t>
      </w:r>
      <w:r>
        <w:rPr>
          <w:spacing w:val="28"/>
          <w:sz w:val="28"/>
        </w:rPr>
        <w:t xml:space="preserve"> СЕЛЬСКОЕ ПОСЕЛЕНИЕ»</w:t>
      </w:r>
    </w:p>
    <w:p w:rsidR="00B66CDC" w:rsidRDefault="00535B00">
      <w:pPr>
        <w:keepNext/>
        <w:keepLines/>
        <w:ind w:right="-142"/>
        <w:jc w:val="center"/>
        <w:rPr>
          <w:spacing w:val="28"/>
          <w:sz w:val="28"/>
        </w:rPr>
      </w:pPr>
      <w:proofErr w:type="gramStart"/>
      <w:r>
        <w:rPr>
          <w:spacing w:val="28"/>
          <w:sz w:val="28"/>
        </w:rPr>
        <w:t xml:space="preserve">АДМИНИСТРАЦИЯ  </w:t>
      </w:r>
      <w:r w:rsidR="00E555C8">
        <w:rPr>
          <w:spacing w:val="28"/>
          <w:sz w:val="28"/>
        </w:rPr>
        <w:t>СТЫЧНОВСКОГО</w:t>
      </w:r>
      <w:proofErr w:type="gramEnd"/>
      <w:r>
        <w:rPr>
          <w:spacing w:val="28"/>
          <w:sz w:val="28"/>
        </w:rPr>
        <w:t xml:space="preserve"> СЕЛЬСКОГО ПОСЕЛЕНИЯ</w:t>
      </w:r>
    </w:p>
    <w:p w:rsidR="00B66CDC" w:rsidRDefault="00B66CDC">
      <w:pPr>
        <w:keepNext/>
        <w:keepLines/>
        <w:ind w:right="-142"/>
        <w:jc w:val="center"/>
        <w:rPr>
          <w:sz w:val="16"/>
        </w:rPr>
      </w:pPr>
    </w:p>
    <w:p w:rsidR="00B66CDC" w:rsidRDefault="00535B00">
      <w:pPr>
        <w:keepNext/>
        <w:keepLines/>
        <w:jc w:val="center"/>
        <w:rPr>
          <w:sz w:val="28"/>
        </w:rPr>
      </w:pPr>
      <w:r>
        <w:rPr>
          <w:sz w:val="28"/>
        </w:rPr>
        <w:t>ПОСТАНОВЛЕНИЕ</w:t>
      </w:r>
    </w:p>
    <w:p w:rsidR="008A774C" w:rsidRDefault="008A774C">
      <w:pPr>
        <w:keepNext/>
        <w:keepLines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58"/>
      </w:tblGrid>
      <w:tr w:rsidR="00B66CDC">
        <w:trPr>
          <w:trHeight w:val="345"/>
        </w:trPr>
        <w:tc>
          <w:tcPr>
            <w:tcW w:w="3024" w:type="dxa"/>
          </w:tcPr>
          <w:p w:rsidR="00B66CDC" w:rsidRDefault="001F3B78">
            <w:pPr>
              <w:keepNext/>
              <w:keepLines/>
              <w:rPr>
                <w:sz w:val="28"/>
              </w:rPr>
            </w:pPr>
            <w:r>
              <w:rPr>
                <w:spacing w:val="-4"/>
                <w:sz w:val="28"/>
              </w:rPr>
              <w:t>19.01.2023</w:t>
            </w:r>
            <w:r w:rsidR="00535B00">
              <w:rPr>
                <w:spacing w:val="-4"/>
                <w:sz w:val="28"/>
              </w:rPr>
              <w:t xml:space="preserve"> г.  </w:t>
            </w:r>
          </w:p>
        </w:tc>
        <w:tc>
          <w:tcPr>
            <w:tcW w:w="3024" w:type="dxa"/>
          </w:tcPr>
          <w:p w:rsidR="00B66CDC" w:rsidRDefault="002D57C0" w:rsidP="002D57C0">
            <w:pPr>
              <w:keepNext/>
              <w:keepLines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     </w:t>
            </w:r>
            <w:r w:rsidR="00E555C8">
              <w:rPr>
                <w:spacing w:val="-4"/>
                <w:sz w:val="28"/>
              </w:rPr>
              <w:t>пос</w:t>
            </w:r>
            <w:r w:rsidR="00535B00">
              <w:rPr>
                <w:spacing w:val="-4"/>
                <w:sz w:val="28"/>
              </w:rPr>
              <w:t xml:space="preserve">. </w:t>
            </w:r>
            <w:proofErr w:type="spellStart"/>
            <w:r w:rsidR="00E555C8">
              <w:rPr>
                <w:spacing w:val="-4"/>
                <w:sz w:val="28"/>
              </w:rPr>
              <w:t>Стычновский</w:t>
            </w:r>
            <w:proofErr w:type="spellEnd"/>
            <w:r w:rsidR="00535B00">
              <w:rPr>
                <w:spacing w:val="-4"/>
                <w:sz w:val="28"/>
              </w:rPr>
              <w:t xml:space="preserve">   </w:t>
            </w:r>
          </w:p>
        </w:tc>
        <w:tc>
          <w:tcPr>
            <w:tcW w:w="3058" w:type="dxa"/>
          </w:tcPr>
          <w:p w:rsidR="00B66CDC" w:rsidRDefault="002D57C0" w:rsidP="001F3B78">
            <w:pPr>
              <w:keepNext/>
              <w:keepLines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</w:t>
            </w:r>
            <w:r w:rsidR="00535B00">
              <w:rPr>
                <w:rFonts w:ascii="Times New Roman CYR" w:hAnsi="Times New Roman CYR"/>
                <w:sz w:val="28"/>
              </w:rPr>
              <w:t>№</w:t>
            </w:r>
            <w:r w:rsidR="00176F38">
              <w:rPr>
                <w:rFonts w:ascii="Times New Roman CYR" w:hAnsi="Times New Roman CYR"/>
                <w:sz w:val="28"/>
              </w:rPr>
              <w:t xml:space="preserve"> 78.9/6-П</w:t>
            </w:r>
          </w:p>
        </w:tc>
      </w:tr>
    </w:tbl>
    <w:p w:rsidR="00B66CDC" w:rsidRDefault="00535B00">
      <w:pPr>
        <w:keepNext/>
        <w:keepLines/>
        <w:tabs>
          <w:tab w:val="left" w:pos="709"/>
          <w:tab w:val="right" w:pos="7938"/>
          <w:tab w:val="right" w:pos="9639"/>
        </w:tabs>
        <w:rPr>
          <w:sz w:val="16"/>
        </w:rPr>
      </w:pPr>
      <w:r>
        <w:rPr>
          <w:spacing w:val="-4"/>
          <w:sz w:val="28"/>
        </w:rPr>
        <w:t xml:space="preserve">                                                          </w:t>
      </w:r>
    </w:p>
    <w:p w:rsidR="00B66CDC" w:rsidRDefault="00535B00">
      <w:pPr>
        <w:pStyle w:val="a8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>О создании межведомственной рабочей группы</w:t>
      </w:r>
    </w:p>
    <w:p w:rsidR="00B66CDC" w:rsidRDefault="00535B00">
      <w:pPr>
        <w:pStyle w:val="a8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обследованию территорий, прилегающих к лесным массивам, населенным пунктам, расположенных на </w:t>
      </w:r>
      <w:proofErr w:type="gramStart"/>
      <w:r>
        <w:rPr>
          <w:rFonts w:ascii="Times New Roman" w:hAnsi="Times New Roman"/>
        </w:rPr>
        <w:t xml:space="preserve">территории  </w:t>
      </w:r>
      <w:r w:rsidR="00E555C8">
        <w:rPr>
          <w:rFonts w:ascii="Times New Roman" w:hAnsi="Times New Roman"/>
        </w:rPr>
        <w:t>Стычновского</w:t>
      </w:r>
      <w:proofErr w:type="gramEnd"/>
      <w:r>
        <w:rPr>
          <w:rFonts w:ascii="Times New Roman" w:hAnsi="Times New Roman"/>
        </w:rPr>
        <w:t xml:space="preserve"> сельского поселения.</w:t>
      </w:r>
    </w:p>
    <w:p w:rsidR="008A774C" w:rsidRDefault="008A774C">
      <w:pPr>
        <w:ind w:firstLine="708"/>
        <w:jc w:val="both"/>
        <w:rPr>
          <w:sz w:val="28"/>
        </w:rPr>
      </w:pPr>
    </w:p>
    <w:p w:rsidR="00B66CDC" w:rsidRDefault="00535B00" w:rsidP="00F634BD">
      <w:pPr>
        <w:jc w:val="both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обследования</w:t>
      </w:r>
      <w:r>
        <w:rPr>
          <w:rStyle w:val="1"/>
          <w:sz w:val="28"/>
        </w:rPr>
        <w:t xml:space="preserve">  территорий</w:t>
      </w:r>
      <w:proofErr w:type="gramEnd"/>
      <w:r>
        <w:rPr>
          <w:rStyle w:val="1"/>
          <w:sz w:val="28"/>
        </w:rPr>
        <w:t xml:space="preserve">, прилегающих к лесным массивам, населенным пунктам, расположенных на территории  </w:t>
      </w:r>
      <w:r w:rsidR="00E555C8">
        <w:rPr>
          <w:rStyle w:val="1"/>
          <w:sz w:val="28"/>
        </w:rPr>
        <w:t>Стычновского</w:t>
      </w:r>
      <w:r>
        <w:rPr>
          <w:rStyle w:val="1"/>
          <w:sz w:val="28"/>
        </w:rPr>
        <w:t xml:space="preserve"> сельского поселения, администрация </w:t>
      </w:r>
      <w:r w:rsidR="00E555C8">
        <w:rPr>
          <w:rStyle w:val="1"/>
          <w:sz w:val="28"/>
        </w:rPr>
        <w:t>Стычновского</w:t>
      </w:r>
      <w:r>
        <w:rPr>
          <w:rStyle w:val="1"/>
          <w:sz w:val="28"/>
        </w:rPr>
        <w:t xml:space="preserve"> сельского поселения</w:t>
      </w:r>
    </w:p>
    <w:p w:rsidR="00B66CDC" w:rsidRDefault="00B66CDC">
      <w:pPr>
        <w:ind w:firstLine="708"/>
        <w:jc w:val="both"/>
        <w:rPr>
          <w:sz w:val="22"/>
        </w:rPr>
      </w:pPr>
    </w:p>
    <w:p w:rsidR="00B66CDC" w:rsidRPr="00F634BD" w:rsidRDefault="00535B00">
      <w:pPr>
        <w:pStyle w:val="a5"/>
        <w:spacing w:before="0" w:after="0"/>
        <w:jc w:val="center"/>
        <w:rPr>
          <w:b/>
          <w:sz w:val="28"/>
        </w:rPr>
      </w:pPr>
      <w:r w:rsidRPr="00F634BD">
        <w:rPr>
          <w:b/>
          <w:sz w:val="28"/>
        </w:rPr>
        <w:t>ПОСТАНОВЛЯЕТ:</w:t>
      </w:r>
    </w:p>
    <w:p w:rsidR="00B66CDC" w:rsidRDefault="00535B00">
      <w:pPr>
        <w:pStyle w:val="a8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1.Создать межведомственную рабочую группу по обследованию территорий, прилегающих к лесным массивам, населенным пунктам, расположенных на </w:t>
      </w:r>
      <w:proofErr w:type="gramStart"/>
      <w:r>
        <w:rPr>
          <w:rFonts w:ascii="Times New Roman" w:hAnsi="Times New Roman"/>
        </w:rPr>
        <w:t xml:space="preserve">территории  </w:t>
      </w:r>
      <w:r w:rsidR="00E555C8">
        <w:rPr>
          <w:rFonts w:ascii="Times New Roman" w:hAnsi="Times New Roman"/>
        </w:rPr>
        <w:t>Стычновского</w:t>
      </w:r>
      <w:proofErr w:type="gramEnd"/>
      <w:r>
        <w:rPr>
          <w:rFonts w:ascii="Times New Roman" w:hAnsi="Times New Roman"/>
        </w:rPr>
        <w:t xml:space="preserve"> сельского поселения в части контроля за выполнением правообладателями этих земель требований лесного законодательства, законодательства в области пожарной безопасности, земельных и экологических отношений по содержанию территорий.</w:t>
      </w:r>
    </w:p>
    <w:p w:rsidR="00B66CDC" w:rsidRDefault="00535B00">
      <w:pPr>
        <w:pStyle w:val="a8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Утвердить состав межведомственной рабочей группы </w:t>
      </w:r>
      <w:proofErr w:type="gramStart"/>
      <w:r>
        <w:rPr>
          <w:rFonts w:ascii="Times New Roman" w:hAnsi="Times New Roman"/>
        </w:rPr>
        <w:t>по  обследованию</w:t>
      </w:r>
      <w:proofErr w:type="gramEnd"/>
      <w:r>
        <w:rPr>
          <w:rFonts w:ascii="Times New Roman" w:hAnsi="Times New Roman"/>
        </w:rPr>
        <w:t xml:space="preserve"> территорий, прилегающих к лесным массивам, населенным пунктам, расположенных на территории  </w:t>
      </w:r>
      <w:r w:rsidR="00E555C8">
        <w:rPr>
          <w:rFonts w:ascii="Times New Roman" w:hAnsi="Times New Roman"/>
        </w:rPr>
        <w:t>Стычновского</w:t>
      </w:r>
      <w:r>
        <w:rPr>
          <w:rFonts w:ascii="Times New Roman" w:hAnsi="Times New Roman"/>
        </w:rPr>
        <w:t xml:space="preserve"> сельского поселения согласно приложению 1;</w:t>
      </w:r>
    </w:p>
    <w:p w:rsidR="00B66CDC" w:rsidRDefault="00535B00">
      <w:pPr>
        <w:pStyle w:val="a8"/>
        <w:ind w:firstLine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3. Настоящее постановление подлежит размещению на сайте администрации </w:t>
      </w:r>
      <w:proofErr w:type="gramStart"/>
      <w:r w:rsidR="00E555C8">
        <w:rPr>
          <w:rFonts w:ascii="Times New Roman" w:hAnsi="Times New Roman"/>
          <w:spacing w:val="-4"/>
        </w:rPr>
        <w:t>Стычновского</w:t>
      </w:r>
      <w:r w:rsidR="008A774C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 сельского</w:t>
      </w:r>
      <w:proofErr w:type="gramEnd"/>
      <w:r>
        <w:rPr>
          <w:rFonts w:ascii="Times New Roman" w:hAnsi="Times New Roman"/>
        </w:rPr>
        <w:t xml:space="preserve"> поселения по адресу: </w:t>
      </w:r>
      <w:r w:rsidR="007C38D3" w:rsidRPr="007C38D3">
        <w:rPr>
          <w:color w:val="0070C0"/>
        </w:rPr>
        <w:t>https://stadm.ru/</w:t>
      </w:r>
      <w:r>
        <w:rPr>
          <w:rFonts w:ascii="Times New Roman" w:hAnsi="Times New Roman"/>
        </w:rPr>
        <w:t xml:space="preserve">  4. Контроль за исполнением настоящего постановления оставляю за собой.</w:t>
      </w:r>
    </w:p>
    <w:p w:rsidR="00B66CDC" w:rsidRDefault="00B66CDC">
      <w:pPr>
        <w:pStyle w:val="a8"/>
        <w:rPr>
          <w:rFonts w:ascii="Times New Roman" w:hAnsi="Times New Roman"/>
          <w:sz w:val="24"/>
        </w:rPr>
      </w:pPr>
    </w:p>
    <w:p w:rsidR="00B66CDC" w:rsidRDefault="00B66CDC">
      <w:pPr>
        <w:pStyle w:val="a8"/>
        <w:rPr>
          <w:rFonts w:ascii="Times New Roman" w:hAnsi="Times New Roman"/>
          <w:sz w:val="24"/>
        </w:rPr>
      </w:pPr>
    </w:p>
    <w:p w:rsidR="00B66CDC" w:rsidRDefault="00535B00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Глав</w:t>
      </w:r>
      <w:r w:rsidR="008A774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Администрации</w:t>
      </w:r>
    </w:p>
    <w:p w:rsidR="00B66CDC" w:rsidRDefault="00E555C8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</w:rPr>
        <w:t>Стычновского</w:t>
      </w:r>
      <w:r w:rsidR="00535B00">
        <w:rPr>
          <w:rFonts w:ascii="Times New Roman" w:hAnsi="Times New Roman"/>
        </w:rPr>
        <w:t xml:space="preserve"> сельского поселения</w:t>
      </w:r>
      <w:r w:rsidR="00535B00">
        <w:rPr>
          <w:rFonts w:ascii="Times New Roman" w:hAnsi="Times New Roman"/>
          <w:sz w:val="24"/>
        </w:rPr>
        <w:t xml:space="preserve"> </w:t>
      </w:r>
      <w:r w:rsidR="00535B00">
        <w:rPr>
          <w:rFonts w:ascii="Times New Roman" w:hAnsi="Times New Roman"/>
          <w:sz w:val="24"/>
        </w:rPr>
        <w:tab/>
      </w:r>
      <w:r w:rsidR="00535B00">
        <w:rPr>
          <w:rFonts w:ascii="Times New Roman" w:hAnsi="Times New Roman"/>
          <w:sz w:val="24"/>
        </w:rPr>
        <w:tab/>
      </w:r>
      <w:r w:rsidR="00535B00">
        <w:rPr>
          <w:rFonts w:ascii="Times New Roman" w:hAnsi="Times New Roman"/>
          <w:sz w:val="24"/>
        </w:rPr>
        <w:tab/>
      </w:r>
      <w:r w:rsidR="00535B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С.В</w:t>
      </w:r>
      <w:r w:rsidR="008A77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Пономарев</w:t>
      </w: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B66CDC" w:rsidRDefault="00B66CDC">
      <w:pPr>
        <w:pStyle w:val="a8"/>
        <w:jc w:val="right"/>
        <w:rPr>
          <w:rFonts w:ascii="Times New Roman" w:hAnsi="Times New Roman"/>
          <w:sz w:val="20"/>
        </w:rPr>
      </w:pPr>
    </w:p>
    <w:p w:rsidR="002631AB" w:rsidRDefault="002631AB">
      <w:pPr>
        <w:pStyle w:val="a8"/>
        <w:jc w:val="right"/>
        <w:rPr>
          <w:rFonts w:ascii="Times New Roman" w:hAnsi="Times New Roman"/>
          <w:sz w:val="20"/>
        </w:rPr>
      </w:pPr>
    </w:p>
    <w:p w:rsidR="002631AB" w:rsidRDefault="002631AB">
      <w:pPr>
        <w:pStyle w:val="a8"/>
        <w:jc w:val="right"/>
        <w:rPr>
          <w:rFonts w:ascii="Times New Roman" w:hAnsi="Times New Roman"/>
          <w:sz w:val="20"/>
        </w:rPr>
      </w:pPr>
    </w:p>
    <w:p w:rsidR="00B66CDC" w:rsidRPr="00907DD8" w:rsidRDefault="00535B00">
      <w:pPr>
        <w:pStyle w:val="a8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907DD8">
        <w:rPr>
          <w:rFonts w:ascii="Times New Roman" w:hAnsi="Times New Roman"/>
          <w:sz w:val="20"/>
        </w:rPr>
        <w:t>Приложение 1</w:t>
      </w:r>
    </w:p>
    <w:p w:rsidR="00B66CDC" w:rsidRPr="00907DD8" w:rsidRDefault="00535B00">
      <w:pPr>
        <w:pStyle w:val="a8"/>
        <w:jc w:val="right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 xml:space="preserve"> к Постановлению</w:t>
      </w:r>
    </w:p>
    <w:p w:rsidR="00B66CDC" w:rsidRPr="00907DD8" w:rsidRDefault="00535B00">
      <w:pPr>
        <w:pStyle w:val="a8"/>
        <w:jc w:val="right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 xml:space="preserve"> Администрации </w:t>
      </w:r>
    </w:p>
    <w:p w:rsidR="00B66CDC" w:rsidRPr="00907DD8" w:rsidRDefault="00E555C8">
      <w:pPr>
        <w:pStyle w:val="a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Стычновского</w:t>
      </w:r>
      <w:r w:rsidR="00535B00" w:rsidRPr="00907DD8">
        <w:rPr>
          <w:rFonts w:ascii="Times New Roman" w:hAnsi="Times New Roman"/>
          <w:sz w:val="20"/>
        </w:rPr>
        <w:t xml:space="preserve">  </w:t>
      </w:r>
    </w:p>
    <w:p w:rsidR="00B66CDC" w:rsidRPr="00907DD8" w:rsidRDefault="00535B00">
      <w:pPr>
        <w:pStyle w:val="a8"/>
        <w:jc w:val="right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>сельского поселения</w:t>
      </w:r>
    </w:p>
    <w:p w:rsidR="00B66CDC" w:rsidRPr="00907DD8" w:rsidRDefault="00535B00">
      <w:pPr>
        <w:pStyle w:val="a8"/>
        <w:jc w:val="center"/>
        <w:rPr>
          <w:rFonts w:ascii="Times New Roman" w:hAnsi="Times New Roman"/>
          <w:sz w:val="20"/>
        </w:rPr>
      </w:pPr>
      <w:r w:rsidRPr="00907DD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</w:t>
      </w:r>
      <w:r w:rsidR="00176F38">
        <w:rPr>
          <w:rFonts w:ascii="Times New Roman" w:hAnsi="Times New Roman"/>
          <w:sz w:val="20"/>
        </w:rPr>
        <w:t xml:space="preserve">           </w:t>
      </w:r>
      <w:r w:rsidRPr="00907DD8">
        <w:rPr>
          <w:rFonts w:ascii="Times New Roman" w:hAnsi="Times New Roman"/>
          <w:sz w:val="20"/>
        </w:rPr>
        <w:t xml:space="preserve">   от </w:t>
      </w:r>
      <w:r w:rsidR="001F3B78">
        <w:rPr>
          <w:rFonts w:ascii="Times New Roman" w:hAnsi="Times New Roman"/>
          <w:sz w:val="20"/>
        </w:rPr>
        <w:t>19.01.2023</w:t>
      </w:r>
      <w:r w:rsidRPr="00907DD8">
        <w:rPr>
          <w:rFonts w:ascii="Times New Roman" w:hAnsi="Times New Roman"/>
          <w:sz w:val="20"/>
        </w:rPr>
        <w:t>г.</w:t>
      </w:r>
      <w:r w:rsidR="002D57C0" w:rsidRPr="00907DD8">
        <w:rPr>
          <w:rFonts w:ascii="Times New Roman" w:hAnsi="Times New Roman"/>
          <w:sz w:val="20"/>
        </w:rPr>
        <w:t xml:space="preserve"> </w:t>
      </w:r>
      <w:r w:rsidRPr="00907DD8">
        <w:rPr>
          <w:rFonts w:ascii="Times New Roman" w:hAnsi="Times New Roman"/>
          <w:sz w:val="20"/>
        </w:rPr>
        <w:t>№</w:t>
      </w:r>
      <w:r w:rsidRPr="00907DD8">
        <w:rPr>
          <w:rFonts w:ascii="Times New Roman CYR" w:hAnsi="Times New Roman CYR"/>
          <w:sz w:val="20"/>
        </w:rPr>
        <w:t xml:space="preserve"> </w:t>
      </w:r>
      <w:r w:rsidR="00176F38">
        <w:rPr>
          <w:rFonts w:ascii="Times New Roman CYR" w:hAnsi="Times New Roman CYR"/>
          <w:sz w:val="20"/>
        </w:rPr>
        <w:t>78.9/6-П</w:t>
      </w:r>
    </w:p>
    <w:p w:rsidR="00B66CDC" w:rsidRPr="00F634BD" w:rsidRDefault="00B66CD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66CDC" w:rsidRPr="00F634BD" w:rsidRDefault="00535B00" w:rsidP="00535B00">
      <w:pPr>
        <w:jc w:val="center"/>
        <w:rPr>
          <w:sz w:val="24"/>
          <w:szCs w:val="24"/>
        </w:rPr>
      </w:pPr>
      <w:r w:rsidRPr="00F634BD">
        <w:rPr>
          <w:sz w:val="24"/>
          <w:szCs w:val="24"/>
        </w:rPr>
        <w:t>СОСТАВ</w:t>
      </w:r>
    </w:p>
    <w:p w:rsidR="00B66CDC" w:rsidRPr="00F634BD" w:rsidRDefault="00535B00" w:rsidP="00535B00">
      <w:pPr>
        <w:jc w:val="center"/>
        <w:rPr>
          <w:sz w:val="24"/>
          <w:szCs w:val="24"/>
        </w:rPr>
      </w:pPr>
      <w:r w:rsidRPr="00F634BD">
        <w:rPr>
          <w:sz w:val="24"/>
          <w:szCs w:val="24"/>
        </w:rPr>
        <w:t>межведомственной рабочей группы по о</w:t>
      </w:r>
      <w:r w:rsidRPr="00F634BD">
        <w:rPr>
          <w:rStyle w:val="1"/>
          <w:sz w:val="24"/>
          <w:szCs w:val="24"/>
        </w:rPr>
        <w:t xml:space="preserve">бследованию территорий, прилегающих к лесным массивам, населенным пунктам, расположенных на </w:t>
      </w:r>
      <w:proofErr w:type="gramStart"/>
      <w:r w:rsidRPr="00F634BD">
        <w:rPr>
          <w:rStyle w:val="1"/>
          <w:sz w:val="24"/>
          <w:szCs w:val="24"/>
        </w:rPr>
        <w:t xml:space="preserve">территории  </w:t>
      </w:r>
      <w:r w:rsidR="00E555C8">
        <w:rPr>
          <w:rStyle w:val="1"/>
          <w:sz w:val="24"/>
          <w:szCs w:val="24"/>
        </w:rPr>
        <w:t>Стычновского</w:t>
      </w:r>
      <w:proofErr w:type="gramEnd"/>
      <w:r w:rsidRPr="00F634BD">
        <w:rPr>
          <w:rStyle w:val="1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039"/>
        <w:gridCol w:w="2998"/>
        <w:gridCol w:w="2576"/>
      </w:tblGrid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№№</w:t>
            </w:r>
          </w:p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п\п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Ф.И.О.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Место работы,</w:t>
            </w:r>
          </w:p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должность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контактный телефон</w:t>
            </w:r>
          </w:p>
        </w:tc>
      </w:tr>
      <w:tr w:rsidR="00B66CDC" w:rsidRPr="00F634BD" w:rsidTr="004C329A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Председатель рабочей группы</w:t>
            </w:r>
          </w:p>
        </w:tc>
      </w:tr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B66CDC" w:rsidP="00535B00">
            <w:pPr>
              <w:jc w:val="center"/>
              <w:rPr>
                <w:sz w:val="24"/>
                <w:szCs w:val="24"/>
              </w:rPr>
            </w:pPr>
          </w:p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E555C8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Сергей Владимирович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 xml:space="preserve">Глава Администрации </w:t>
            </w:r>
            <w:r w:rsidR="00380B8B">
              <w:rPr>
                <w:sz w:val="24"/>
                <w:szCs w:val="24"/>
              </w:rPr>
              <w:t>Стычновского</w:t>
            </w:r>
            <w:r w:rsidR="008A774C" w:rsidRPr="00F634BD">
              <w:rPr>
                <w:sz w:val="24"/>
                <w:szCs w:val="24"/>
              </w:rPr>
              <w:t xml:space="preserve"> </w:t>
            </w:r>
            <w:r w:rsidRPr="00F634B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8 9</w:t>
            </w:r>
            <w:r w:rsidR="00E555C8">
              <w:rPr>
                <w:sz w:val="24"/>
                <w:szCs w:val="24"/>
              </w:rPr>
              <w:t>034334384</w:t>
            </w:r>
          </w:p>
        </w:tc>
      </w:tr>
      <w:tr w:rsidR="00B66CDC" w:rsidRPr="00F634BD" w:rsidTr="004C329A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Члены группы</w:t>
            </w:r>
          </w:p>
        </w:tc>
      </w:tr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C8" w:rsidRDefault="00E555C8" w:rsidP="00535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Парапир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6CDC" w:rsidRPr="00F634BD" w:rsidRDefault="00E555C8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380B8B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1-й категории по вопросам муниципального хозяйства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535B00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8 9</w:t>
            </w:r>
            <w:r w:rsidR="00380B8B">
              <w:rPr>
                <w:sz w:val="24"/>
                <w:szCs w:val="24"/>
              </w:rPr>
              <w:t>613206823</w:t>
            </w:r>
          </w:p>
        </w:tc>
      </w:tr>
      <w:tr w:rsidR="00F755C6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C6" w:rsidRDefault="00F755C6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C6" w:rsidRDefault="00380B8B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Малашкина Ольга Владимировна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C6" w:rsidRDefault="00380B8B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имущественных и земельных отношений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C6" w:rsidRDefault="00F755C6" w:rsidP="00535B00">
            <w:pPr>
              <w:jc w:val="center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8 </w:t>
            </w:r>
            <w:r w:rsidR="00380B8B">
              <w:rPr>
                <w:sz w:val="24"/>
                <w:szCs w:val="24"/>
              </w:rPr>
              <w:t>9064261512</w:t>
            </w:r>
          </w:p>
        </w:tc>
      </w:tr>
      <w:tr w:rsidR="00F634BD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D" w:rsidRPr="00F634BD" w:rsidRDefault="00F755C6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D" w:rsidRPr="00F634BD" w:rsidRDefault="00380B8B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Алпатова Анастасия Андреевна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D" w:rsidRPr="00F634BD" w:rsidRDefault="00F634BD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r w:rsidR="00380B8B">
              <w:rPr>
                <w:sz w:val="24"/>
                <w:szCs w:val="24"/>
              </w:rPr>
              <w:t>по правовой кадровой архивной работе и регистрационному учету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D" w:rsidRPr="00F634BD" w:rsidRDefault="004B4591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0B8B">
              <w:rPr>
                <w:sz w:val="24"/>
                <w:szCs w:val="24"/>
              </w:rPr>
              <w:t xml:space="preserve"> 9064257785</w:t>
            </w:r>
          </w:p>
        </w:tc>
      </w:tr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B66CDC" w:rsidP="00535B00">
            <w:pPr>
              <w:jc w:val="center"/>
              <w:rPr>
                <w:sz w:val="24"/>
                <w:szCs w:val="24"/>
              </w:rPr>
            </w:pPr>
          </w:p>
          <w:p w:rsidR="00B66CDC" w:rsidRPr="00F634BD" w:rsidRDefault="00F634BD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Default="00670297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Депутатов Никита </w:t>
            </w:r>
          </w:p>
          <w:p w:rsidR="00670297" w:rsidRPr="00670297" w:rsidRDefault="00670297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Дмитриевич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670297" w:rsidP="002D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Дознаватель</w:t>
            </w:r>
            <w:r w:rsidR="0042449E" w:rsidRPr="00F634BD">
              <w:rPr>
                <w:sz w:val="24"/>
                <w:szCs w:val="24"/>
              </w:rPr>
              <w:t xml:space="preserve"> ОНД  и ПР по Константиновскому району</w:t>
            </w:r>
            <w:r w:rsidR="002D57C0" w:rsidRPr="00F634BD">
              <w:rPr>
                <w:sz w:val="24"/>
                <w:szCs w:val="24"/>
              </w:rPr>
              <w:t xml:space="preserve"> МЧС России по РО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670297" w:rsidP="0042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89897097352</w:t>
            </w:r>
          </w:p>
        </w:tc>
      </w:tr>
      <w:tr w:rsidR="00B66CDC" w:rsidRPr="00F634B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670297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43527E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Татьяна Николаевна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DC" w:rsidRPr="00F634BD" w:rsidRDefault="0043527E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имущественных отношений Администрации Константиновского района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CDC" w:rsidRPr="00F634BD" w:rsidRDefault="0043527E" w:rsidP="00535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89508622343</w:t>
            </w:r>
          </w:p>
        </w:tc>
      </w:tr>
    </w:tbl>
    <w:p w:rsidR="00B66CDC" w:rsidRPr="00F634BD" w:rsidRDefault="00B66CDC" w:rsidP="00535B00">
      <w:pPr>
        <w:pStyle w:val="a5"/>
        <w:spacing w:after="0"/>
        <w:jc w:val="center"/>
        <w:rPr>
          <w:szCs w:val="24"/>
        </w:rPr>
      </w:pPr>
    </w:p>
    <w:sectPr w:rsidR="00B66CDC" w:rsidRPr="00F634BD" w:rsidSect="00B66CDC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DC"/>
    <w:rsid w:val="000E095E"/>
    <w:rsid w:val="00153B25"/>
    <w:rsid w:val="00176F38"/>
    <w:rsid w:val="001C6107"/>
    <w:rsid w:val="001F3B78"/>
    <w:rsid w:val="002631AB"/>
    <w:rsid w:val="002D57C0"/>
    <w:rsid w:val="00380B8B"/>
    <w:rsid w:val="0042449E"/>
    <w:rsid w:val="0043527E"/>
    <w:rsid w:val="004B4591"/>
    <w:rsid w:val="004C329A"/>
    <w:rsid w:val="004F0021"/>
    <w:rsid w:val="00527E3D"/>
    <w:rsid w:val="00535B00"/>
    <w:rsid w:val="005E6033"/>
    <w:rsid w:val="0064025A"/>
    <w:rsid w:val="00670297"/>
    <w:rsid w:val="006A422C"/>
    <w:rsid w:val="007C38D3"/>
    <w:rsid w:val="008A774C"/>
    <w:rsid w:val="00907DD8"/>
    <w:rsid w:val="00987DD5"/>
    <w:rsid w:val="00B46B4E"/>
    <w:rsid w:val="00B66CDC"/>
    <w:rsid w:val="00BE7F41"/>
    <w:rsid w:val="00BF7D06"/>
    <w:rsid w:val="00CD4806"/>
    <w:rsid w:val="00D05351"/>
    <w:rsid w:val="00E555C8"/>
    <w:rsid w:val="00F634BD"/>
    <w:rsid w:val="00F755C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80EB"/>
  <w15:docId w15:val="{7C062243-77A7-4C1E-8214-C82FC2A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66CDC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B66CD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66CD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66CD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66CD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66CD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6CDC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B66CD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6CD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66C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66CD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66CD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6CD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6CD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6CDC"/>
    <w:rPr>
      <w:rFonts w:ascii="XO Thames" w:hAnsi="XO Thames"/>
      <w:sz w:val="28"/>
    </w:rPr>
  </w:style>
  <w:style w:type="paragraph" w:customStyle="1" w:styleId="12">
    <w:name w:val="Основной шрифт абзаца1"/>
    <w:rsid w:val="00B66CDC"/>
  </w:style>
  <w:style w:type="character" w:customStyle="1" w:styleId="30">
    <w:name w:val="Заголовок 3 Знак"/>
    <w:link w:val="3"/>
    <w:rsid w:val="00B66CD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66CD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6CDC"/>
    <w:rPr>
      <w:rFonts w:ascii="XO Thames" w:hAnsi="XO Thames"/>
      <w:sz w:val="28"/>
    </w:rPr>
  </w:style>
  <w:style w:type="paragraph" w:styleId="a3">
    <w:name w:val="Balloon Text"/>
    <w:basedOn w:val="a"/>
    <w:link w:val="a4"/>
    <w:rsid w:val="00B66CD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66CDC"/>
    <w:rPr>
      <w:rFonts w:ascii="Tahoma" w:hAnsi="Tahoma"/>
      <w:sz w:val="16"/>
    </w:rPr>
  </w:style>
  <w:style w:type="paragraph" w:styleId="a5">
    <w:name w:val="Normal (Web)"/>
    <w:basedOn w:val="a"/>
    <w:link w:val="a6"/>
    <w:rsid w:val="00B66CDC"/>
    <w:pPr>
      <w:spacing w:before="30" w:after="30"/>
      <w:ind w:firstLine="709"/>
      <w:jc w:val="both"/>
    </w:pPr>
    <w:rPr>
      <w:sz w:val="24"/>
    </w:rPr>
  </w:style>
  <w:style w:type="character" w:customStyle="1" w:styleId="a6">
    <w:name w:val="Обычный (веб) Знак"/>
    <w:basedOn w:val="1"/>
    <w:link w:val="a5"/>
    <w:rsid w:val="00B66CDC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B66CD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66CDC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B66CDC"/>
    <w:rPr>
      <w:color w:val="0000FF"/>
      <w:u w:val="single"/>
    </w:rPr>
  </w:style>
  <w:style w:type="character" w:styleId="a7">
    <w:name w:val="Hyperlink"/>
    <w:link w:val="13"/>
    <w:rsid w:val="00B66CDC"/>
    <w:rPr>
      <w:color w:val="0000FF"/>
      <w:u w:val="single"/>
    </w:rPr>
  </w:style>
  <w:style w:type="paragraph" w:customStyle="1" w:styleId="Footnote">
    <w:name w:val="Footnote"/>
    <w:link w:val="Footnote0"/>
    <w:rsid w:val="00B66CD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66CD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66CD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66CD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6CD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66C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66CD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6CDC"/>
    <w:rPr>
      <w:rFonts w:ascii="XO Thames" w:hAnsi="XO Thames"/>
      <w:sz w:val="28"/>
    </w:rPr>
  </w:style>
  <w:style w:type="paragraph" w:styleId="a8">
    <w:name w:val="No Spacing"/>
    <w:basedOn w:val="a"/>
    <w:link w:val="a9"/>
    <w:rsid w:val="00B66CDC"/>
    <w:pPr>
      <w:jc w:val="both"/>
    </w:pPr>
    <w:rPr>
      <w:rFonts w:asciiTheme="minorHAnsi" w:hAnsiTheme="minorHAnsi"/>
      <w:sz w:val="28"/>
    </w:rPr>
  </w:style>
  <w:style w:type="character" w:customStyle="1" w:styleId="a9">
    <w:name w:val="Без интервала Знак"/>
    <w:basedOn w:val="1"/>
    <w:link w:val="a8"/>
    <w:rsid w:val="00B66CDC"/>
    <w:rPr>
      <w:rFonts w:asciiTheme="minorHAnsi" w:hAnsiTheme="minorHAnsi"/>
      <w:sz w:val="28"/>
    </w:rPr>
  </w:style>
  <w:style w:type="paragraph" w:styleId="8">
    <w:name w:val="toc 8"/>
    <w:next w:val="a"/>
    <w:link w:val="80"/>
    <w:uiPriority w:val="39"/>
    <w:rsid w:val="00B66CD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6CD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66CD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66CDC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B66CD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66CDC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66CD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sid w:val="00B66CD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66CD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66CDC"/>
    <w:rPr>
      <w:rFonts w:ascii="XO Thames" w:hAnsi="XO Thames"/>
      <w:b/>
      <w:sz w:val="28"/>
    </w:rPr>
  </w:style>
  <w:style w:type="table" w:styleId="ae">
    <w:name w:val="Table Grid"/>
    <w:basedOn w:val="a1"/>
    <w:rsid w:val="00B66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ПК</cp:lastModifiedBy>
  <cp:revision>5</cp:revision>
  <cp:lastPrinted>2022-06-29T11:04:00Z</cp:lastPrinted>
  <dcterms:created xsi:type="dcterms:W3CDTF">2023-01-19T10:25:00Z</dcterms:created>
  <dcterms:modified xsi:type="dcterms:W3CDTF">2023-03-02T06:16:00Z</dcterms:modified>
</cp:coreProperties>
</file>