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pacing w:val="28"/>
          <w:sz w:val="28"/>
        </w:rPr>
      </w:pPr>
    </w:p>
    <w:p w14:paraId="02000000">
      <w:pPr>
        <w:ind/>
        <w:jc w:val="center"/>
        <w:rPr>
          <w:sz w:val="28"/>
        </w:rPr>
      </w:pP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6000000">
      <w:pPr>
        <w:ind w:firstLine="0" w:left="1134" w:right="1416"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14:paraId="09000000">
      <w:pPr>
        <w:ind w:firstLine="0" w:left="1701" w:right="1983"/>
        <w:jc w:val="center"/>
        <w:rPr>
          <w:sz w:val="28"/>
        </w:rPr>
      </w:pPr>
      <w:r>
        <w:rPr>
          <w:sz w:val="28"/>
        </w:rPr>
        <w:t>АДМИНИСТРАЦИЯ</w:t>
      </w:r>
    </w:p>
    <w:p w14:paraId="0A000000">
      <w:pPr>
        <w:ind w:firstLine="0" w:left="1134" w:right="1416"/>
        <w:jc w:val="center"/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14:paraId="0B000000">
      <w:pPr>
        <w:pStyle w:val="Style_1"/>
        <w:rPr>
          <w:rFonts w:ascii="Times New Roman" w:hAnsi="Times New Roman"/>
          <w:b w:val="0"/>
        </w:rPr>
      </w:pPr>
    </w:p>
    <w:p w14:paraId="0C000000">
      <w:pPr>
        <w:pStyle w:val="Style_1"/>
        <w:rPr>
          <w:rFonts w:asciiTheme="minorAscii" w:hAnsiTheme="minorHAnsi"/>
          <w:b w:val="0"/>
        </w:rPr>
      </w:pPr>
      <w:r>
        <w:rPr>
          <w:b w:val="0"/>
        </w:rPr>
        <w:t xml:space="preserve">                                                     </w:t>
      </w:r>
    </w:p>
    <w:p w14:paraId="0D000000">
      <w:pPr>
        <w:pStyle w:val="Style_1"/>
        <w:rPr>
          <w:rFonts w:asciiTheme="minorAscii" w:hAnsiTheme="minorHAnsi"/>
          <w:b w:val="0"/>
        </w:rPr>
      </w:pPr>
    </w:p>
    <w:p w14:paraId="0E000000">
      <w:pPr>
        <w:pStyle w:val="Style_1"/>
        <w:rPr>
          <w:b w:val="0"/>
        </w:rPr>
      </w:pPr>
    </w:p>
    <w:p w14:paraId="0F000000">
      <w:pPr>
        <w:pStyle w:val="Style_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tbl>
      <w:tblPr>
        <w:tblStyle w:val="Style_2"/>
        <w:tblLayout w:type="fixed"/>
      </w:tblPr>
      <w:tblGrid>
        <w:gridCol w:w="3830"/>
        <w:gridCol w:w="2678"/>
        <w:gridCol w:w="3107"/>
      </w:tblGrid>
      <w:tr>
        <w:trPr>
          <w:trHeight w:hRule="atLeast" w:val="387"/>
        </w:trPr>
        <w:tc>
          <w:tcPr>
            <w:tcW w:type="dxa" w:w="3830"/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05.09.202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2678"/>
          </w:tcPr>
          <w:p w14:paraId="1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107"/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№ 78.9/69-П</w:t>
            </w:r>
          </w:p>
        </w:tc>
      </w:tr>
    </w:tbl>
    <w:p w14:paraId="13000000">
      <w:pPr>
        <w:tabs>
          <w:tab w:leader="none" w:pos="4962" w:val="center"/>
          <w:tab w:leader="none" w:pos="9639" w:val="right"/>
        </w:tabs>
        <w:ind/>
        <w:jc w:val="center"/>
        <w:rPr>
          <w:sz w:val="28"/>
        </w:rPr>
      </w:pPr>
      <w:r>
        <w:rPr>
          <w:sz w:val="28"/>
        </w:rPr>
        <w:t xml:space="preserve">п. </w:t>
      </w:r>
      <w:r>
        <w:rPr>
          <w:sz w:val="28"/>
        </w:rPr>
        <w:t>Стычновский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от 21.02.2020г. № 14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spacing w:line="276" w:lineRule="auto"/>
        <w:ind/>
        <w:jc w:val="both"/>
        <w:rPr>
          <w:sz w:val="28"/>
        </w:rPr>
      </w:pPr>
      <w:r>
        <w:t xml:space="preserve">        </w:t>
      </w:r>
      <w:r>
        <w:rPr>
          <w:sz w:val="28"/>
        </w:rPr>
        <w:t>В соответствии с подпунктом 6 пункта 3.3 статьи 32 Федерального закона от 12.01.1996 № 7-ФЗ «</w:t>
      </w:r>
      <w:r>
        <w:rPr>
          <w:sz w:val="28"/>
        </w:rPr>
        <w:t xml:space="preserve">О некоммерческих организациях» и в целях совершенствования нормативно-правового регулирования в сфере бюджетных </w:t>
      </w:r>
      <w:r>
        <w:rPr>
          <w:sz w:val="28"/>
        </w:rPr>
        <w:t>правооотношений</w:t>
      </w:r>
      <w:r>
        <w:rPr>
          <w:sz w:val="28"/>
        </w:rPr>
        <w:t xml:space="preserve">, Администрация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1C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14:paraId="1D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ПОСТАНОВЛЯЕТ:</w:t>
      </w:r>
    </w:p>
    <w:p w14:paraId="1E000000">
      <w:pPr>
        <w:spacing w:line="276" w:lineRule="auto"/>
        <w:ind/>
        <w:jc w:val="both"/>
        <w:rPr>
          <w:sz w:val="28"/>
        </w:rPr>
      </w:pPr>
    </w:p>
    <w:p w14:paraId="1F000000">
      <w:pPr>
        <w:keepNext w:val="1"/>
        <w:keepLines w:val="1"/>
        <w:tabs>
          <w:tab w:leader="none" w:pos="9356" w:val="left"/>
        </w:tabs>
        <w:ind w:right="-1"/>
        <w:contextualSpacing w:val="1"/>
        <w:jc w:val="both"/>
        <w:rPr>
          <w:sz w:val="28"/>
        </w:rPr>
      </w:pPr>
      <w:r>
        <w:rPr>
          <w:sz w:val="28"/>
        </w:rPr>
        <w:t xml:space="preserve">       1.   Внести изменения в приложени</w:t>
      </w:r>
      <w:r>
        <w:rPr>
          <w:sz w:val="28"/>
        </w:rPr>
        <w:t>е 1</w:t>
      </w:r>
      <w:r>
        <w:rPr>
          <w:sz w:val="28"/>
        </w:rPr>
        <w:t xml:space="preserve"> к постановлению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от 21.02.2020г. № 14</w:t>
      </w:r>
      <w:r>
        <w:t xml:space="preserve"> </w:t>
      </w:r>
      <w:r>
        <w:t xml:space="preserve"> «</w:t>
      </w:r>
      <w:r>
        <w:rPr>
          <w:sz w:val="28"/>
        </w:rPr>
        <w:t>Об утверждении порядка составления</w:t>
      </w:r>
      <w:r>
        <w:rPr>
          <w:sz w:val="28"/>
        </w:rPr>
        <w:t xml:space="preserve"> </w:t>
      </w:r>
      <w:r>
        <w:rPr>
          <w:sz w:val="28"/>
        </w:rPr>
        <w:t>и утверждения плана финансово-хозяйственной</w:t>
      </w:r>
      <w:r>
        <w:rPr>
          <w:sz w:val="28"/>
        </w:rPr>
        <w:t xml:space="preserve"> </w:t>
      </w:r>
      <w:r>
        <w:rPr>
          <w:sz w:val="28"/>
        </w:rPr>
        <w:t>деятельности муниципальных бюджетных учреждений,</w:t>
      </w:r>
      <w:r>
        <w:rPr>
          <w:sz w:val="28"/>
        </w:rPr>
        <w:t xml:space="preserve"> </w:t>
      </w:r>
      <w:r>
        <w:rPr>
          <w:sz w:val="28"/>
        </w:rPr>
        <w:t xml:space="preserve">подведомственных Администрации 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согласно приложению к настоящему </w:t>
      </w:r>
      <w:r>
        <w:rPr>
          <w:sz w:val="28"/>
        </w:rPr>
        <w:t>постановлению.</w:t>
      </w:r>
    </w:p>
    <w:p w14:paraId="20000000">
      <w:pPr>
        <w:keepNext w:val="1"/>
        <w:keepLines w:val="1"/>
        <w:tabs>
          <w:tab w:leader="none" w:pos="9356" w:val="left"/>
        </w:tabs>
        <w:ind w:right="-1"/>
        <w:contextualSpacing w:val="1"/>
        <w:jc w:val="both"/>
        <w:rPr>
          <w:sz w:val="28"/>
        </w:rPr>
      </w:pPr>
      <w:r>
        <w:rPr>
          <w:sz w:val="28"/>
        </w:rPr>
        <w:t xml:space="preserve">       2. Настоящее постановление применяется при формировании</w:t>
      </w:r>
      <w:r>
        <w:rPr>
          <w:sz w:val="28"/>
        </w:rPr>
        <w:t xml:space="preserve"> </w:t>
      </w:r>
      <w:r>
        <w:rPr>
          <w:sz w:val="28"/>
        </w:rPr>
        <w:t>плана финансово-хозяйственной</w:t>
      </w:r>
      <w:r>
        <w:rPr>
          <w:sz w:val="28"/>
        </w:rPr>
        <w:t xml:space="preserve"> </w:t>
      </w:r>
      <w:r>
        <w:rPr>
          <w:sz w:val="28"/>
        </w:rPr>
        <w:t>деятельности муниципальных бюджетных учреждений,</w:t>
      </w:r>
      <w:r>
        <w:rPr>
          <w:sz w:val="28"/>
        </w:rPr>
        <w:t xml:space="preserve"> </w:t>
      </w:r>
      <w:r>
        <w:rPr>
          <w:sz w:val="28"/>
        </w:rPr>
        <w:t xml:space="preserve">подведомственных Администрации 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2023 год (на 2023 год и плановый период 2024 и 2025 годов)</w:t>
      </w:r>
    </w:p>
    <w:p w14:paraId="21000000">
      <w:pPr>
        <w:pStyle w:val="Style_3"/>
        <w:tabs>
          <w:tab w:leader="none" w:pos="1107" w:val="left"/>
        </w:tabs>
        <w:spacing w:after="0" w:before="0" w:line="317" w:lineRule="exact"/>
        <w:ind w:firstLine="0" w:left="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3</w:t>
      </w:r>
      <w:r>
        <w:rPr>
          <w:sz w:val="28"/>
        </w:rPr>
        <w:t xml:space="preserve">.  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14:paraId="22000000">
      <w:pPr>
        <w:keepNext w:val="1"/>
        <w:keepLines w:val="1"/>
        <w:tabs>
          <w:tab w:leader="none" w:pos="9356" w:val="left"/>
        </w:tabs>
        <w:ind w:right="-1"/>
        <w:contextualSpacing w:val="1"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25000000">
      <w:pPr>
        <w:rPr>
          <w:color w:val="000000"/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 </w:t>
      </w:r>
      <w:r>
        <w:rPr>
          <w:sz w:val="28"/>
        </w:rPr>
        <w:t>С.В.Пономарев</w:t>
      </w:r>
    </w:p>
    <w:p w14:paraId="26000000">
      <w:pPr>
        <w:pageBreakBefore w:val="1"/>
        <w:widowControl w:val="0"/>
        <w:ind w:firstLine="0" w:left="6237"/>
        <w:jc w:val="center"/>
        <w:rPr>
          <w:color w:val="000000"/>
          <w:sz w:val="28"/>
        </w:rPr>
      </w:pPr>
    </w:p>
    <w:p w14:paraId="27000000">
      <w:pPr>
        <w:pageBreakBefore w:val="1"/>
        <w:widowControl w:val="0"/>
        <w:ind w:firstLine="0" w:left="6237"/>
        <w:jc w:val="center"/>
        <w:rPr>
          <w:color w:val="000000"/>
          <w:sz w:val="28"/>
        </w:rPr>
      </w:pPr>
    </w:p>
    <w:p w14:paraId="28000000">
      <w:pPr>
        <w:pageBreakBefore w:val="1"/>
        <w:widowControl w:val="0"/>
        <w:ind w:firstLine="0" w:left="6237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14:paraId="29000000">
      <w:pPr>
        <w:widowControl w:val="0"/>
        <w:ind w:firstLine="0" w:left="6237"/>
        <w:jc w:val="center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14:paraId="2A000000">
      <w:pPr>
        <w:widowControl w:val="0"/>
        <w:ind w:firstLine="0" w:left="623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Стычновского</w:t>
      </w:r>
      <w:r>
        <w:rPr>
          <w:color w:val="000000"/>
          <w:sz w:val="28"/>
        </w:rPr>
        <w:t xml:space="preserve"> сельского поселения</w:t>
      </w:r>
    </w:p>
    <w:p w14:paraId="2B000000">
      <w:pPr>
        <w:widowControl w:val="0"/>
        <w:ind w:firstLine="0" w:left="623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 05.09.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г   </w:t>
      </w:r>
      <w:r>
        <w:rPr>
          <w:color w:val="000000"/>
          <w:sz w:val="28"/>
        </w:rPr>
        <w:t>№78.9/69-П</w:t>
      </w:r>
    </w:p>
    <w:p w14:paraId="2C000000">
      <w:pPr>
        <w:pStyle w:val="Style_3"/>
        <w:spacing w:after="0" w:line="313" w:lineRule="exact"/>
        <w:ind w:firstLine="0" w:left="20"/>
        <w:jc w:val="left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ИЗМЕНЕНИ</w:t>
      </w:r>
      <w:r>
        <w:rPr>
          <w:sz w:val="28"/>
        </w:rPr>
        <w:t>Я</w:t>
      </w:r>
      <w:r>
        <w:rPr>
          <w:sz w:val="28"/>
        </w:rPr>
        <w:t>,</w:t>
      </w:r>
    </w:p>
    <w:p w14:paraId="2D000000">
      <w:pPr>
        <w:widowControl w:val="0"/>
        <w:ind/>
        <w:jc w:val="both"/>
        <w:outlineLvl w:val="0"/>
        <w:rPr>
          <w:sz w:val="28"/>
        </w:rPr>
      </w:pPr>
    </w:p>
    <w:p w14:paraId="2E00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вносим</w:t>
      </w:r>
      <w:r>
        <w:rPr>
          <w:sz w:val="28"/>
        </w:rPr>
        <w:t>ые</w:t>
      </w:r>
      <w:r>
        <w:rPr>
          <w:sz w:val="28"/>
        </w:rPr>
        <w:t xml:space="preserve"> в приложени</w:t>
      </w:r>
      <w:r>
        <w:rPr>
          <w:sz w:val="28"/>
        </w:rPr>
        <w:t>е</w:t>
      </w:r>
      <w:r>
        <w:rPr>
          <w:sz w:val="28"/>
        </w:rPr>
        <w:t xml:space="preserve"> 1 </w:t>
      </w:r>
      <w:r>
        <w:rPr>
          <w:sz w:val="28"/>
        </w:rPr>
        <w:t xml:space="preserve">к постановлению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от 21.02.2020г. № 14</w:t>
      </w:r>
      <w:r>
        <w:t xml:space="preserve"> </w:t>
      </w:r>
      <w:r>
        <w:t xml:space="preserve"> «</w:t>
      </w:r>
      <w:r>
        <w:rPr>
          <w:sz w:val="28"/>
        </w:rPr>
        <w:t>Об утверждении порядка составления</w:t>
      </w:r>
      <w:r>
        <w:rPr>
          <w:sz w:val="28"/>
        </w:rPr>
        <w:t xml:space="preserve"> </w:t>
      </w:r>
      <w:r>
        <w:rPr>
          <w:sz w:val="28"/>
        </w:rPr>
        <w:t>и утверждения плана финансово-хозяйственной</w:t>
      </w:r>
      <w:r>
        <w:rPr>
          <w:sz w:val="28"/>
        </w:rPr>
        <w:t xml:space="preserve"> </w:t>
      </w:r>
      <w:r>
        <w:rPr>
          <w:sz w:val="28"/>
        </w:rPr>
        <w:t>деятельности муниципальных бюджетных учреждений,</w:t>
      </w:r>
      <w:r>
        <w:rPr>
          <w:sz w:val="28"/>
        </w:rPr>
        <w:t xml:space="preserve"> </w:t>
      </w:r>
      <w:r>
        <w:rPr>
          <w:sz w:val="28"/>
        </w:rPr>
        <w:t xml:space="preserve">подведомственных Администрации 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»:</w:t>
      </w:r>
    </w:p>
    <w:p w14:paraId="2F000000">
      <w:pPr>
        <w:spacing w:line="360" w:lineRule="auto"/>
        <w:ind/>
        <w:jc w:val="both"/>
        <w:outlineLvl w:val="1"/>
        <w:rPr>
          <w:color w:val="000000"/>
          <w:sz w:val="28"/>
        </w:rPr>
      </w:pPr>
    </w:p>
    <w:p w14:paraId="30000000">
      <w:pPr>
        <w:spacing w:line="360" w:lineRule="auto"/>
        <w:ind/>
        <w:jc w:val="both"/>
        <w:outlineLvl w:val="1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Пункт 1.2. р</w:t>
      </w:r>
      <w:r>
        <w:rPr>
          <w:color w:val="000000"/>
          <w:sz w:val="28"/>
        </w:rPr>
        <w:t>аздел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изложить в следующей редакции</w:t>
      </w:r>
      <w:r>
        <w:rPr>
          <w:sz w:val="28"/>
        </w:rPr>
        <w:t>:</w:t>
      </w:r>
    </w:p>
    <w:p w14:paraId="31000000">
      <w:pPr>
        <w:pStyle w:val="Style_4"/>
        <w:ind w:firstLine="0" w:lef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 xml:space="preserve">План составляется </w:t>
      </w:r>
      <w:r>
        <w:rPr>
          <w:rFonts w:ascii="Times New Roman" w:hAnsi="Times New Roman"/>
        </w:rPr>
        <w:t xml:space="preserve">и утверждается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очередной </w:t>
      </w:r>
      <w:r>
        <w:rPr>
          <w:rFonts w:ascii="Times New Roman" w:hAnsi="Times New Roman"/>
        </w:rPr>
        <w:t xml:space="preserve">финансовый год в случае, если Решение Собрания депутатов </w:t>
      </w:r>
      <w:r>
        <w:rPr>
          <w:rFonts w:ascii="Times New Roman" w:hAnsi="Times New Roman"/>
        </w:rPr>
        <w:t>Стычновского</w:t>
      </w:r>
      <w:r>
        <w:rPr>
          <w:rFonts w:ascii="Times New Roman" w:hAnsi="Times New Roman"/>
        </w:rPr>
        <w:t xml:space="preserve"> сельского поселения  о бюджете </w:t>
      </w:r>
      <w:r>
        <w:rPr>
          <w:rFonts w:ascii="Times New Roman" w:hAnsi="Times New Roman"/>
        </w:rPr>
        <w:t>Стычновского</w:t>
      </w:r>
      <w:r>
        <w:rPr>
          <w:rFonts w:ascii="Times New Roman" w:hAnsi="Times New Roman"/>
        </w:rPr>
        <w:t xml:space="preserve"> сельского поселения  Константиновского района (далее - Решение о бюджете) утверждается на один финансовый год</w:t>
      </w:r>
      <w:r>
        <w:rPr>
          <w:rFonts w:ascii="Times New Roman" w:hAnsi="Times New Roman"/>
        </w:rPr>
        <w:t xml:space="preserve"> или на очередной финансовый год</w:t>
      </w:r>
      <w:r>
        <w:rPr>
          <w:rFonts w:ascii="Times New Roman" w:hAnsi="Times New Roman"/>
        </w:rPr>
        <w:t xml:space="preserve"> и плановый период, если Решение о бюджете утверждается на очередной</w:t>
      </w:r>
      <w:r>
        <w:t xml:space="preserve"> </w:t>
      </w:r>
      <w:r>
        <w:rPr>
          <w:rFonts w:ascii="Times New Roman" w:hAnsi="Times New Roman"/>
        </w:rPr>
        <w:t>финансовый год и плановый период.</w:t>
      </w:r>
      <w:r>
        <w:rPr>
          <w:rFonts w:ascii="Times New Roman" w:hAnsi="Times New Roman"/>
        </w:rPr>
        <w:t>»</w:t>
      </w:r>
    </w:p>
    <w:p w14:paraId="32000000">
      <w:pPr>
        <w:ind/>
        <w:jc w:val="both"/>
        <w:outlineLvl w:val="1"/>
        <w:rPr>
          <w:color w:val="000000"/>
          <w:sz w:val="28"/>
        </w:rPr>
      </w:pPr>
    </w:p>
    <w:p w14:paraId="33000000">
      <w:pPr>
        <w:ind/>
        <w:jc w:val="both"/>
        <w:outlineLvl w:val="1"/>
        <w:rPr>
          <w:sz w:val="28"/>
        </w:rPr>
      </w:pPr>
      <w:r>
        <w:rPr>
          <w:color w:val="000000"/>
          <w:sz w:val="28"/>
        </w:rPr>
        <w:t>2. Пункт 1.3.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аздел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изложить в следующей редакции</w:t>
      </w:r>
      <w:r>
        <w:rPr>
          <w:sz w:val="28"/>
        </w:rPr>
        <w:t>:</w:t>
      </w:r>
    </w:p>
    <w:p w14:paraId="34000000">
      <w:pPr>
        <w:ind/>
        <w:jc w:val="both"/>
        <w:outlineLvl w:val="1"/>
        <w:rPr>
          <w:sz w:val="28"/>
        </w:rPr>
      </w:pPr>
      <w:r>
        <w:rPr>
          <w:sz w:val="28"/>
        </w:rPr>
        <w:t xml:space="preserve">«1.3. План утверждается в порядке и сроки, установленные Администрацией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но не позднее</w:t>
      </w:r>
      <w:r>
        <w:rPr>
          <w:sz w:val="28"/>
        </w:rPr>
        <w:t xml:space="preserve">  начала очередного финансового года»;</w:t>
      </w:r>
    </w:p>
    <w:p w14:paraId="35000000">
      <w:pPr>
        <w:ind/>
        <w:jc w:val="both"/>
        <w:outlineLvl w:val="1"/>
        <w:rPr>
          <w:sz w:val="28"/>
        </w:rPr>
      </w:pPr>
    </w:p>
    <w:p w14:paraId="36000000">
      <w:pPr>
        <w:ind/>
        <w:jc w:val="both"/>
        <w:outlineLvl w:val="1"/>
        <w:rPr>
          <w:sz w:val="28"/>
        </w:rPr>
      </w:pPr>
      <w:r>
        <w:rPr>
          <w:sz w:val="28"/>
        </w:rPr>
        <w:t xml:space="preserve">3. В пункте 2.8 раздела </w:t>
      </w:r>
      <w:r>
        <w:rPr>
          <w:sz w:val="28"/>
        </w:rPr>
        <w:t>II</w:t>
      </w:r>
      <w:r>
        <w:rPr>
          <w:sz w:val="28"/>
        </w:rPr>
        <w:t xml:space="preserve"> абзац 4 изложить в следующей редакции:</w:t>
      </w:r>
    </w:p>
    <w:p w14:paraId="37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 xml:space="preserve">"от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</w:t>
      </w:r>
      <w:r>
        <w:rPr>
          <w:sz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r>
        <w:rPr>
          <w:sz w:val="28"/>
        </w:rPr>
        <w:t>;";</w:t>
      </w:r>
    </w:p>
    <w:p w14:paraId="38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>4. Пункт 4.1 раздела</w:t>
      </w:r>
      <w:r>
        <w:rPr>
          <w:sz w:val="28"/>
        </w:rPr>
        <w:t xml:space="preserve"> </w:t>
      </w:r>
      <w:r>
        <w:rPr>
          <w:sz w:val="28"/>
        </w:rPr>
        <w:t>IV</w:t>
      </w:r>
      <w:r>
        <w:rPr>
          <w:sz w:val="28"/>
        </w:rPr>
        <w:t xml:space="preserve"> дополнить абзацем следующего содержания:</w:t>
      </w:r>
      <w:r>
        <w:rPr>
          <w:rFonts w:ascii="Arial" w:hAnsi="Arial"/>
          <w:sz w:val="18"/>
        </w:rPr>
        <w:t xml:space="preserve"> </w:t>
      </w:r>
      <w:r>
        <w:rPr>
          <w:sz w:val="28"/>
        </w:rPr>
        <w:t>"Обоснования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</w:t>
      </w:r>
      <w:r>
        <w:rPr>
          <w:sz w:val="28"/>
        </w:rPr>
        <w:t>.".</w:t>
      </w:r>
    </w:p>
    <w:p w14:paraId="39000000">
      <w:pPr>
        <w:rPr>
          <w:sz w:val="28"/>
        </w:rPr>
      </w:pPr>
    </w:p>
    <w:p w14:paraId="3A000000">
      <w:pPr>
        <w:ind/>
        <w:jc w:val="both"/>
        <w:outlineLvl w:val="1"/>
        <w:rPr>
          <w:sz w:val="28"/>
        </w:rPr>
      </w:pPr>
    </w:p>
    <w:p w14:paraId="3B000000">
      <w:pPr>
        <w:ind/>
        <w:jc w:val="both"/>
        <w:outlineLvl w:val="1"/>
        <w:rPr>
          <w:sz w:val="28"/>
        </w:rPr>
      </w:pPr>
    </w:p>
    <w:p w14:paraId="3C000000">
      <w:pPr>
        <w:ind/>
        <w:jc w:val="both"/>
        <w:outlineLvl w:val="1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Пункт 4.</w:t>
      </w:r>
      <w:r>
        <w:rPr>
          <w:sz w:val="28"/>
        </w:rPr>
        <w:t>2</w:t>
      </w:r>
      <w:r>
        <w:rPr>
          <w:sz w:val="28"/>
        </w:rPr>
        <w:t xml:space="preserve"> раздела </w:t>
      </w:r>
      <w:r>
        <w:rPr>
          <w:sz w:val="28"/>
        </w:rPr>
        <w:t>IV</w:t>
      </w:r>
      <w:r>
        <w:rPr>
          <w:sz w:val="28"/>
        </w:rPr>
        <w:t xml:space="preserve"> дополнить абзацем следующего содержания:</w:t>
      </w:r>
    </w:p>
    <w:p w14:paraId="3D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 xml:space="preserve">"В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</w:t>
      </w:r>
      <w:r>
        <w:rPr>
          <w:sz w:val="28"/>
        </w:rPr>
        <w:t xml:space="preserve">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направляется информация о причинах указанных изменений.".</w:t>
      </w:r>
    </w:p>
    <w:p w14:paraId="3E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 xml:space="preserve">6.В п.п.4.3.17 пункта 4.3 раздела </w:t>
      </w:r>
      <w:r>
        <w:rPr>
          <w:sz w:val="28"/>
        </w:rPr>
        <w:t>IV</w:t>
      </w:r>
      <w:r>
        <w:rPr>
          <w:sz w:val="28"/>
        </w:rPr>
        <w:t>:</w:t>
      </w:r>
    </w:p>
    <w:p w14:paraId="3F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в абзаце первом слова "к заключению контрактов (договоров)" заменить словом "выплат";</w:t>
      </w:r>
    </w:p>
    <w:p w14:paraId="40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 xml:space="preserve">б) абзац третий дополнить словами ", а также показателям закупок, которые согласно положениям </w:t>
      </w:r>
      <w:r>
        <w:rPr>
          <w:sz w:val="28"/>
          <w:u w:val="none"/>
        </w:rPr>
        <w:fldChar w:fldCharType="begin"/>
      </w:r>
      <w:r>
        <w:rPr>
          <w:sz w:val="28"/>
          <w:u w:val="none"/>
        </w:rPr>
        <w:instrText>HYPERLINK "https://normativ.kontur.ru/document?moduleid=1&amp;documentid=378421#l2"</w:instrText>
      </w:r>
      <w:r>
        <w:rPr>
          <w:sz w:val="28"/>
          <w:u w:val="none"/>
        </w:rPr>
        <w:fldChar w:fldCharType="separate"/>
      </w:r>
      <w:r>
        <w:rPr>
          <w:sz w:val="28"/>
          <w:u w:val="none"/>
        </w:rPr>
        <w:t>пункта 4</w:t>
      </w:r>
      <w:r>
        <w:rPr>
          <w:sz w:val="28"/>
          <w:u w:val="none"/>
        </w:rPr>
        <w:fldChar w:fldCharType="end"/>
      </w:r>
      <w:r>
        <w:rPr>
          <w:sz w:val="28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 932 (Собрание законодательства Российской Федерации, 2012, N 39, ст. 5272; 2020, N 1, ст. 92), не включаются в план закупок".</w:t>
      </w:r>
    </w:p>
    <w:p w14:paraId="41000000">
      <w:pPr>
        <w:widowControl w:val="0"/>
        <w:spacing w:after="150"/>
        <w:ind/>
        <w:jc w:val="both"/>
        <w:rPr>
          <w:sz w:val="28"/>
        </w:rPr>
      </w:pPr>
      <w:r>
        <w:rPr>
          <w:sz w:val="28"/>
        </w:rPr>
        <w:t>7.</w:t>
      </w:r>
      <w:r>
        <w:rPr>
          <w:sz w:val="24"/>
        </w:rPr>
        <w:t xml:space="preserve"> В </w:t>
      </w:r>
      <w:r>
        <w:rPr>
          <w:sz w:val="28"/>
        </w:rPr>
        <w:t xml:space="preserve">Разделе 2 "Сведения по выплатам на закупки товаров, работ, услуг" Приложения </w:t>
      </w:r>
      <w:r>
        <w:rPr>
          <w:sz w:val="28"/>
        </w:rPr>
        <w:fldChar w:fldCharType="begin"/>
      </w:r>
      <w:r>
        <w:rPr>
          <w:sz w:val="28"/>
        </w:rPr>
        <w:instrText>HYPERLINK "https://normativ.kontur.ru/document?moduleid=1&amp;documentid=403477#l115"</w:instrText>
      </w:r>
      <w:r>
        <w:rPr>
          <w:sz w:val="28"/>
        </w:rPr>
        <w:fldChar w:fldCharType="separate"/>
      </w:r>
      <w:r>
        <w:rPr>
          <w:sz w:val="28"/>
        </w:rPr>
        <w:t>сноску &lt;16&gt;</w:t>
      </w:r>
      <w:r>
        <w:rPr>
          <w:sz w:val="28"/>
        </w:rPr>
        <w:fldChar w:fldCharType="end"/>
      </w:r>
      <w:r>
        <w:rPr>
          <w:sz w:val="28"/>
        </w:rPr>
        <w:t xml:space="preserve"> исключить.</w:t>
      </w:r>
    </w:p>
    <w:p w14:paraId="42000000">
      <w:pPr>
        <w:widowControl w:val="0"/>
        <w:spacing w:after="150"/>
        <w:ind/>
        <w:jc w:val="both"/>
        <w:rPr>
          <w:sz w:val="28"/>
        </w:rPr>
      </w:pPr>
    </w:p>
    <w:p w14:paraId="43000000">
      <w:pPr>
        <w:widowControl w:val="0"/>
        <w:spacing w:after="150"/>
        <w:ind/>
        <w:jc w:val="both"/>
        <w:rPr>
          <w:sz w:val="28"/>
        </w:rPr>
      </w:pPr>
    </w:p>
    <w:p w14:paraId="44000000">
      <w:pPr>
        <w:widowControl w:val="0"/>
        <w:spacing w:after="150"/>
        <w:ind/>
        <w:jc w:val="both"/>
        <w:rPr>
          <w:sz w:val="28"/>
        </w:rPr>
      </w:pPr>
    </w:p>
    <w:p w14:paraId="45000000">
      <w:pPr>
        <w:ind/>
        <w:outlineLvl w:val="1"/>
        <w:rPr>
          <w:sz w:val="28"/>
        </w:rPr>
      </w:pPr>
    </w:p>
    <w:p w14:paraId="46000000">
      <w:pPr>
        <w:ind/>
        <w:outlineLvl w:val="1"/>
        <w:rPr>
          <w:sz w:val="28"/>
        </w:rPr>
      </w:pPr>
    </w:p>
    <w:sectPr>
      <w:pgSz w:h="16840" w:orient="portrait" w:w="11907"/>
      <w:pgMar w:bottom="1134" w:footer="624" w:gutter="0" w:header="709" w:left="1701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align_center"/>
    <w:basedOn w:val="Style_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align_center"/>
    <w:basedOn w:val="Style_5_ch"/>
    <w:link w:val="Style_6"/>
    <w:rPr>
      <w:sz w:val="24"/>
    </w:rPr>
  </w:style>
  <w:style w:styleId="Style_7" w:type="paragraph">
    <w:name w:val="Subtle Emphasis"/>
    <w:link w:val="Style_7_ch"/>
    <w:rPr>
      <w:i w:val="1"/>
    </w:rPr>
  </w:style>
  <w:style w:styleId="Style_7_ch" w:type="character">
    <w:name w:val="Subtle Emphasis"/>
    <w:link w:val="Style_7"/>
    <w:rPr>
      <w:i w:val="1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Таб_текст"/>
    <w:basedOn w:val="Style_10"/>
    <w:link w:val="Style_9_ch"/>
    <w:pPr>
      <w:ind/>
      <w:jc w:val="left"/>
    </w:pPr>
    <w:rPr>
      <w:sz w:val="24"/>
    </w:rPr>
  </w:style>
  <w:style w:styleId="Style_9_ch" w:type="character">
    <w:name w:val="Таб_текст"/>
    <w:basedOn w:val="Style_10_ch"/>
    <w:link w:val="Style_9"/>
    <w:rPr>
      <w:sz w:val="24"/>
    </w:rPr>
  </w:style>
  <w:style w:styleId="Style_11" w:type="paragraph">
    <w:name w:val="Document Map"/>
    <w:basedOn w:val="Style_5"/>
    <w:link w:val="Style_11_ch"/>
    <w:pPr>
      <w:ind w:firstLine="709" w:left="0"/>
      <w:jc w:val="both"/>
    </w:pPr>
    <w:rPr>
      <w:rFonts w:ascii="Tahoma" w:hAnsi="Tahoma"/>
      <w:sz w:val="28"/>
    </w:rPr>
  </w:style>
  <w:style w:styleId="Style_11_ch" w:type="character">
    <w:name w:val="Document Map"/>
    <w:basedOn w:val="Style_5_ch"/>
    <w:link w:val="Style_11"/>
    <w:rPr>
      <w:rFonts w:ascii="Tahoma" w:hAnsi="Tahoma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5"/>
    <w:next w:val="Style_5"/>
    <w:link w:val="Style_13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3_ch" w:type="character">
    <w:name w:val="heading 7"/>
    <w:basedOn w:val="Style_5_ch"/>
    <w:link w:val="Style_13"/>
    <w:rPr>
      <w:b w:val="1"/>
      <w:i w:val="1"/>
      <w:color w:val="5A5A5A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a3"/>
    <w:basedOn w:val="Style_5"/>
    <w:link w:val="Style_15_ch"/>
    <w:pPr>
      <w:spacing w:after="64" w:before="64"/>
      <w:ind/>
    </w:pPr>
    <w:rPr>
      <w:rFonts w:ascii="Arial" w:hAnsi="Arial"/>
      <w:color w:val="000000"/>
    </w:rPr>
  </w:style>
  <w:style w:styleId="Style_15_ch" w:type="character">
    <w:name w:val="a3"/>
    <w:basedOn w:val="Style_5_ch"/>
    <w:link w:val="Style_15"/>
    <w:rPr>
      <w:rFonts w:ascii="Arial" w:hAnsi="Arial"/>
      <w:color w:val="000000"/>
    </w:rPr>
  </w:style>
  <w:style w:styleId="Style_16" w:type="paragraph">
    <w:name w:val="toc 7"/>
    <w:next w:val="Style_5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ConsPlusNormal"/>
    <w:link w:val="Style_17_ch"/>
    <w:pPr>
      <w:widowControl w:val="0"/>
      <w:ind/>
    </w:pPr>
    <w:rPr>
      <w:rFonts w:ascii="Calibri" w:hAnsi="Calibri"/>
      <w:sz w:val="22"/>
    </w:rPr>
  </w:style>
  <w:style w:styleId="Style_17_ch" w:type="character">
    <w:name w:val="ConsPlusNormal"/>
    <w:link w:val="Style_17"/>
    <w:rPr>
      <w:rFonts w:ascii="Calibri" w:hAnsi="Calibri"/>
      <w:sz w:val="22"/>
    </w:rPr>
  </w:style>
  <w:style w:styleId="Style_18" w:type="paragraph">
    <w:name w:val="Balloon Text"/>
    <w:basedOn w:val="Style_5"/>
    <w:link w:val="Style_18_ch"/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19" w:type="paragraph">
    <w:name w:val="Body Text"/>
    <w:basedOn w:val="Style_5"/>
    <w:link w:val="Style_19_ch"/>
    <w:rPr>
      <w:sz w:val="28"/>
    </w:rPr>
  </w:style>
  <w:style w:styleId="Style_19_ch" w:type="character">
    <w:name w:val="Body Text"/>
    <w:basedOn w:val="Style_5_ch"/>
    <w:link w:val="Style_19"/>
    <w:rPr>
      <w:sz w:val="28"/>
    </w:rPr>
  </w:style>
  <w:style w:styleId="Style_10" w:type="paragraph">
    <w:name w:val="No Spacing"/>
    <w:basedOn w:val="Style_5"/>
    <w:link w:val="Style_10_ch"/>
    <w:pPr>
      <w:ind/>
      <w:jc w:val="both"/>
    </w:pPr>
    <w:rPr>
      <w:sz w:val="28"/>
    </w:rPr>
  </w:style>
  <w:style w:styleId="Style_10_ch" w:type="character">
    <w:name w:val="No Spacing"/>
    <w:basedOn w:val="Style_5_ch"/>
    <w:link w:val="Style_10"/>
    <w:rPr>
      <w:sz w:val="28"/>
    </w:rPr>
  </w:style>
  <w:style w:styleId="Style_20" w:type="paragraph">
    <w:name w:val="Body Text 3"/>
    <w:basedOn w:val="Style_5"/>
    <w:link w:val="Style_20_ch"/>
    <w:pPr>
      <w:spacing w:after="120"/>
      <w:ind/>
    </w:pPr>
    <w:rPr>
      <w:sz w:val="16"/>
    </w:rPr>
  </w:style>
  <w:style w:styleId="Style_20_ch" w:type="character">
    <w:name w:val="Body Text 3"/>
    <w:basedOn w:val="Style_5_ch"/>
    <w:link w:val="Style_20"/>
    <w:rPr>
      <w:sz w:val="16"/>
    </w:rPr>
  </w:style>
  <w:style w:styleId="Style_21" w:type="paragraph">
    <w:name w:val="heading 3"/>
    <w:basedOn w:val="Style_22"/>
    <w:next w:val="Style_5"/>
    <w:link w:val="Style_21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1_ch" w:type="character">
    <w:name w:val="heading 3"/>
    <w:basedOn w:val="Style_22_ch"/>
    <w:link w:val="Style_21"/>
    <w:rPr>
      <w:rFonts w:ascii="Arial" w:hAnsi="Arial"/>
      <w:sz w:val="24"/>
    </w:rPr>
  </w:style>
  <w:style w:styleId="Style_23" w:type="paragraph">
    <w:name w:val="Body Text Indent"/>
    <w:basedOn w:val="Style_5"/>
    <w:link w:val="Style_23_ch"/>
    <w:pPr>
      <w:ind w:firstLine="709" w:left="0"/>
      <w:jc w:val="both"/>
    </w:pPr>
    <w:rPr>
      <w:sz w:val="28"/>
    </w:rPr>
  </w:style>
  <w:style w:styleId="Style_23_ch" w:type="character">
    <w:name w:val="Body Text Indent"/>
    <w:basedOn w:val="Style_5_ch"/>
    <w:link w:val="Style_23"/>
    <w:rPr>
      <w:sz w:val="28"/>
    </w:rPr>
  </w:style>
  <w:style w:styleId="Style_24" w:type="paragraph">
    <w:name w:val="Intense Reference"/>
    <w:link w:val="Style_24_ch"/>
    <w:rPr>
      <w:b w:val="1"/>
      <w:smallCaps w:val="1"/>
    </w:rPr>
  </w:style>
  <w:style w:styleId="Style_24_ch" w:type="character">
    <w:name w:val="Intense Reference"/>
    <w:link w:val="Style_24"/>
    <w:rPr>
      <w:b w:val="1"/>
      <w:smallCaps w:val="1"/>
    </w:rPr>
  </w:style>
  <w:style w:styleId="Style_3" w:type="paragraph">
    <w:name w:val="Основной текст (2)"/>
    <w:basedOn w:val="Style_5"/>
    <w:link w:val="Style_3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3_ch" w:type="character">
    <w:name w:val="Основной текст (2)"/>
    <w:basedOn w:val="Style_5_ch"/>
    <w:link w:val="Style_3"/>
    <w:rPr>
      <w:sz w:val="26"/>
    </w:rPr>
  </w:style>
  <w:style w:styleId="Style_25" w:type="paragraph">
    <w:name w:val="heading 9"/>
    <w:basedOn w:val="Style_5"/>
    <w:next w:val="Style_5"/>
    <w:link w:val="Style_25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5_ch" w:type="character">
    <w:name w:val="heading 9"/>
    <w:basedOn w:val="Style_5_ch"/>
    <w:link w:val="Style_25"/>
    <w:rPr>
      <w:b w:val="1"/>
      <w:i w:val="1"/>
      <w:color w:val="7F7F7F"/>
      <w:sz w:val="18"/>
    </w:rPr>
  </w:style>
  <w:style w:styleId="Style_4" w:type="paragraph">
    <w:name w:val="Body Text Indent 2"/>
    <w:basedOn w:val="Style_5"/>
    <w:link w:val="Style_4_ch"/>
    <w:pPr>
      <w:widowControl w:val="0"/>
      <w:ind w:firstLine="0" w:left="884"/>
    </w:pPr>
    <w:rPr>
      <w:rFonts w:ascii="Arial" w:hAnsi="Arial"/>
      <w:sz w:val="28"/>
    </w:rPr>
  </w:style>
  <w:style w:styleId="Style_4_ch" w:type="character">
    <w:name w:val="Body Text Indent 2"/>
    <w:basedOn w:val="Style_5_ch"/>
    <w:link w:val="Style_4"/>
    <w:rPr>
      <w:rFonts w:ascii="Arial" w:hAnsi="Arial"/>
      <w:sz w:val="28"/>
    </w:rPr>
  </w:style>
  <w:style w:styleId="Style_26" w:type="paragraph">
    <w:name w:val="annotation subject"/>
    <w:basedOn w:val="Style_27"/>
    <w:next w:val="Style_27"/>
    <w:link w:val="Style_26_ch"/>
    <w:rPr>
      <w:b w:val="1"/>
    </w:rPr>
  </w:style>
  <w:style w:styleId="Style_26_ch" w:type="character">
    <w:name w:val="annotation subject"/>
    <w:basedOn w:val="Style_27_ch"/>
    <w:link w:val="Style_26"/>
    <w:rPr>
      <w:b w:val="1"/>
    </w:rPr>
  </w:style>
  <w:style w:styleId="Style_28" w:type="paragraph">
    <w:name w:val="HTML Preformatted"/>
    <w:basedOn w:val="Style_5"/>
    <w:link w:val="Style_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28_ch" w:type="character">
    <w:name w:val="HTML Preformatted"/>
    <w:basedOn w:val="Style_5_ch"/>
    <w:link w:val="Style_28"/>
    <w:rPr>
      <w:rFonts w:ascii="Courier New" w:hAnsi="Courier New"/>
      <w:sz w:val="28"/>
    </w:rPr>
  </w:style>
  <w:style w:styleId="Style_29" w:type="paragraph">
    <w:name w:val="Postan"/>
    <w:basedOn w:val="Style_5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5_ch"/>
    <w:link w:val="Style_29"/>
    <w:rPr>
      <w:sz w:val="28"/>
    </w:rPr>
  </w:style>
  <w:style w:styleId="Style_30" w:type="paragraph">
    <w:name w:val="Default"/>
    <w:link w:val="Style_30_ch"/>
    <w:rPr>
      <w:rFonts w:ascii="Arial" w:hAnsi="Arial"/>
      <w:color w:val="000000"/>
      <w:sz w:val="24"/>
    </w:rPr>
  </w:style>
  <w:style w:styleId="Style_30_ch" w:type="character">
    <w:name w:val="Default"/>
    <w:link w:val="Style_30"/>
    <w:rPr>
      <w:rFonts w:ascii="Arial" w:hAnsi="Arial"/>
      <w:color w:val="000000"/>
      <w:sz w:val="24"/>
    </w:rPr>
  </w:style>
  <w:style w:styleId="Style_31" w:type="paragraph">
    <w:name w:val="Body Text First Indent"/>
    <w:basedOn w:val="Style_5"/>
    <w:link w:val="Style_31_ch"/>
    <w:pPr>
      <w:ind w:firstLine="210" w:left="0"/>
    </w:pPr>
    <w:rPr>
      <w:rFonts w:ascii="Arial" w:hAnsi="Arial"/>
    </w:rPr>
  </w:style>
  <w:style w:styleId="Style_31_ch" w:type="character">
    <w:name w:val="Body Text First Indent"/>
    <w:basedOn w:val="Style_5_ch"/>
    <w:link w:val="Style_31"/>
    <w:rPr>
      <w:rFonts w:ascii="Arial" w:hAnsi="Arial"/>
    </w:rPr>
  </w:style>
  <w:style w:styleId="Style_32" w:type="paragraph">
    <w:name w:val="Цитата 21"/>
    <w:basedOn w:val="Style_5"/>
    <w:next w:val="Style_5"/>
    <w:link w:val="Style_32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32_ch" w:type="character">
    <w:name w:val="Цитата 21"/>
    <w:basedOn w:val="Style_5_ch"/>
    <w:link w:val="Style_32"/>
    <w:rPr>
      <w:i w:val="1"/>
      <w:color w:val="000000"/>
    </w:rPr>
  </w:style>
  <w:style w:styleId="Style_33" w:type="paragraph">
    <w:name w:val="Normal (Web)"/>
    <w:basedOn w:val="Style_5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Normal (Web)"/>
    <w:basedOn w:val="Style_5_ch"/>
    <w:link w:val="Style_33"/>
    <w:rPr>
      <w:sz w:val="24"/>
    </w:rPr>
  </w:style>
  <w:style w:styleId="Style_34" w:type="paragraph">
    <w:name w:val="toc 3"/>
    <w:next w:val="Style_5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Таб_заг"/>
    <w:basedOn w:val="Style_10"/>
    <w:link w:val="Style_35_ch"/>
    <w:pPr>
      <w:ind/>
      <w:jc w:val="center"/>
    </w:pPr>
    <w:rPr>
      <w:sz w:val="24"/>
    </w:rPr>
  </w:style>
  <w:style w:styleId="Style_35_ch" w:type="character">
    <w:name w:val="Таб_заг"/>
    <w:basedOn w:val="Style_10_ch"/>
    <w:link w:val="Style_35"/>
    <w:rPr>
      <w:sz w:val="24"/>
    </w:rPr>
  </w:style>
  <w:style w:styleId="Style_36" w:type="paragraph">
    <w:name w:val="page number"/>
    <w:basedOn w:val="Style_37"/>
    <w:link w:val="Style_36_ch"/>
  </w:style>
  <w:style w:styleId="Style_36_ch" w:type="character">
    <w:name w:val="page number"/>
    <w:basedOn w:val="Style_37_ch"/>
    <w:link w:val="Style_36"/>
  </w:style>
  <w:style w:styleId="Style_38" w:type="paragraph">
    <w:name w:val="Book Title"/>
    <w:link w:val="Style_38_ch"/>
    <w:rPr>
      <w:i w:val="1"/>
      <w:smallCaps w:val="1"/>
      <w:spacing w:val="5"/>
    </w:rPr>
  </w:style>
  <w:style w:styleId="Style_38_ch" w:type="character">
    <w:name w:val="Book Title"/>
    <w:link w:val="Style_38"/>
    <w:rPr>
      <w:i w:val="1"/>
      <w:smallCaps w:val="1"/>
      <w:spacing w:val="5"/>
    </w:rPr>
  </w:style>
  <w:style w:styleId="Style_39" w:type="paragraph">
    <w:name w:val="Текст сноски Знак1"/>
    <w:basedOn w:val="Style_37"/>
    <w:link w:val="Style_39_ch"/>
  </w:style>
  <w:style w:styleId="Style_39_ch" w:type="character">
    <w:name w:val="Текст сноски Знак1"/>
    <w:basedOn w:val="Style_37_ch"/>
    <w:link w:val="Style_39"/>
  </w:style>
  <w:style w:styleId="Style_40" w:type="paragraph">
    <w:name w:val="Emphasis"/>
    <w:link w:val="Style_40_ch"/>
    <w:rPr>
      <w:b w:val="1"/>
      <w:i w:val="1"/>
      <w:spacing w:val="10"/>
    </w:rPr>
  </w:style>
  <w:style w:styleId="Style_40_ch" w:type="character">
    <w:name w:val="Emphasis"/>
    <w:link w:val="Style_40"/>
    <w:rPr>
      <w:b w:val="1"/>
      <w:i w:val="1"/>
      <w:spacing w:val="10"/>
    </w:rPr>
  </w:style>
  <w:style w:styleId="Style_41" w:type="paragraph">
    <w:name w:val="align_left"/>
    <w:basedOn w:val="Style_5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align_left"/>
    <w:basedOn w:val="Style_5_ch"/>
    <w:link w:val="Style_41"/>
    <w:rPr>
      <w:sz w:val="24"/>
    </w:rPr>
  </w:style>
  <w:style w:styleId="Style_42" w:type="paragraph">
    <w:name w:val="heading 5"/>
    <w:basedOn w:val="Style_5"/>
    <w:next w:val="Style_5"/>
    <w:link w:val="Style_4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2_ch" w:type="character">
    <w:name w:val="heading 5"/>
    <w:basedOn w:val="Style_5_ch"/>
    <w:link w:val="Style_42"/>
    <w:rPr>
      <w:rFonts w:ascii="Arial" w:hAnsi="Arial"/>
      <w:b w:val="1"/>
      <w:i w:val="1"/>
      <w:sz w:val="26"/>
    </w:rPr>
  </w:style>
  <w:style w:styleId="Style_43" w:type="paragraph">
    <w:name w:val="footer"/>
    <w:basedOn w:val="Style_5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footer"/>
    <w:basedOn w:val="Style_5_ch"/>
    <w:link w:val="Style_43"/>
  </w:style>
  <w:style w:styleId="Style_44" w:type="paragraph">
    <w:name w:val="Subtle Reference"/>
    <w:link w:val="Style_44_ch"/>
    <w:rPr>
      <w:smallCaps w:val="1"/>
    </w:rPr>
  </w:style>
  <w:style w:styleId="Style_44_ch" w:type="character">
    <w:name w:val="Subtle Reference"/>
    <w:link w:val="Style_44"/>
    <w:rPr>
      <w:smallCaps w:val="1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_ch" w:type="character">
    <w:name w:val="heading 1"/>
    <w:basedOn w:val="Style_5_ch"/>
    <w:link w:val="Style_1"/>
    <w:rPr>
      <w:rFonts w:ascii="AG Souvenir" w:hAnsi="AG Souvenir"/>
      <w:b w:val="1"/>
      <w:spacing w:val="38"/>
      <w:sz w:val="28"/>
    </w:rPr>
  </w:style>
  <w:style w:styleId="Style_45" w:type="paragraph">
    <w:name w:val="Quote"/>
    <w:basedOn w:val="Style_5"/>
    <w:next w:val="Style_5"/>
    <w:link w:val="Style_45_ch"/>
    <w:pPr>
      <w:ind w:firstLine="709" w:left="0"/>
      <w:jc w:val="both"/>
    </w:pPr>
    <w:rPr>
      <w:i w:val="1"/>
      <w:sz w:val="28"/>
    </w:rPr>
  </w:style>
  <w:style w:styleId="Style_45_ch" w:type="character">
    <w:name w:val="Quote"/>
    <w:basedOn w:val="Style_5_ch"/>
    <w:link w:val="Style_45"/>
    <w:rPr>
      <w:i w:val="1"/>
      <w:sz w:val="28"/>
    </w:rPr>
  </w:style>
  <w:style w:styleId="Style_46" w:type="paragraph">
    <w:name w:val="Hyperlink"/>
    <w:basedOn w:val="Style_37"/>
    <w:link w:val="Style_46_ch"/>
    <w:rPr>
      <w:color w:val="0000FF"/>
      <w:u w:val="single"/>
    </w:rPr>
  </w:style>
  <w:style w:styleId="Style_46_ch" w:type="character">
    <w:name w:val="Hyperlink"/>
    <w:basedOn w:val="Style_37_ch"/>
    <w:link w:val="Style_46"/>
    <w:rPr>
      <w:color w:val="0000FF"/>
      <w:u w:val="single"/>
    </w:rPr>
  </w:style>
  <w:style w:styleId="Style_47" w:type="paragraph">
    <w:name w:val="Footnote"/>
    <w:basedOn w:val="Style_5"/>
    <w:link w:val="Style_47_ch"/>
    <w:pPr>
      <w:widowControl w:val="0"/>
      <w:ind/>
    </w:pPr>
    <w:rPr>
      <w:rFonts w:ascii="Arial" w:hAnsi="Arial"/>
    </w:rPr>
  </w:style>
  <w:style w:styleId="Style_47_ch" w:type="character">
    <w:name w:val="Footnote"/>
    <w:basedOn w:val="Style_5_ch"/>
    <w:link w:val="Style_47"/>
    <w:rPr>
      <w:rFonts w:ascii="Arial" w:hAnsi="Arial"/>
    </w:rPr>
  </w:style>
  <w:style w:styleId="Style_48" w:type="paragraph">
    <w:name w:val="Body Text 2"/>
    <w:basedOn w:val="Style_5"/>
    <w:link w:val="Style_48_ch"/>
    <w:pPr>
      <w:spacing w:after="120" w:line="480" w:lineRule="auto"/>
      <w:ind/>
    </w:pPr>
    <w:rPr>
      <w:rFonts w:ascii="Arial" w:hAnsi="Arial"/>
    </w:rPr>
  </w:style>
  <w:style w:styleId="Style_48_ch" w:type="character">
    <w:name w:val="Body Text 2"/>
    <w:basedOn w:val="Style_5_ch"/>
    <w:link w:val="Style_48"/>
    <w:rPr>
      <w:rFonts w:ascii="Arial" w:hAnsi="Arial"/>
    </w:rPr>
  </w:style>
  <w:style w:styleId="Style_49" w:type="paragraph">
    <w:name w:val="heading 8"/>
    <w:basedOn w:val="Style_5"/>
    <w:next w:val="Style_5"/>
    <w:link w:val="Style_49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9_ch" w:type="character">
    <w:name w:val="heading 8"/>
    <w:basedOn w:val="Style_5_ch"/>
    <w:link w:val="Style_49"/>
    <w:rPr>
      <w:b w:val="1"/>
      <w:color w:val="7F7F7F"/>
    </w:rPr>
  </w:style>
  <w:style w:styleId="Style_50" w:type="paragraph">
    <w:name w:val="Plain Text"/>
    <w:basedOn w:val="Style_5"/>
    <w:link w:val="Style_50_ch"/>
    <w:pPr>
      <w:spacing w:after="64" w:before="64"/>
      <w:ind/>
    </w:pPr>
    <w:rPr>
      <w:rFonts w:ascii="Arial" w:hAnsi="Arial"/>
      <w:color w:val="000000"/>
    </w:rPr>
  </w:style>
  <w:style w:styleId="Style_50_ch" w:type="character">
    <w:name w:val="Plain Text"/>
    <w:basedOn w:val="Style_5_ch"/>
    <w:link w:val="Style_50"/>
    <w:rPr>
      <w:rFonts w:ascii="Arial" w:hAnsi="Arial"/>
      <w:color w:val="000000"/>
    </w:rPr>
  </w:style>
  <w:style w:styleId="Style_51" w:type="paragraph">
    <w:name w:val="toc 1"/>
    <w:next w:val="Style_5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header"/>
    <w:basedOn w:val="Style_5"/>
    <w:link w:val="Style_52_ch"/>
    <w:pPr>
      <w:tabs>
        <w:tab w:leader="none" w:pos="4153" w:val="center"/>
        <w:tab w:leader="none" w:pos="8306" w:val="right"/>
      </w:tabs>
      <w:ind/>
    </w:pPr>
  </w:style>
  <w:style w:styleId="Style_52_ch" w:type="character">
    <w:name w:val="header"/>
    <w:basedOn w:val="Style_5_ch"/>
    <w:link w:val="Style_52"/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Основной текст1"/>
    <w:basedOn w:val="Style_5"/>
    <w:link w:val="Style_54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54_ch" w:type="character">
    <w:name w:val="Основной текст1"/>
    <w:basedOn w:val="Style_5_ch"/>
    <w:link w:val="Style_54"/>
    <w:rPr>
      <w:b w:val="1"/>
      <w:spacing w:val="-3"/>
    </w:rPr>
  </w:style>
  <w:style w:styleId="Style_55" w:type="paragraph">
    <w:name w:val="toc 9"/>
    <w:next w:val="Style_5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ConsPlusNonformat"/>
    <w:link w:val="Style_56_ch"/>
    <w:pPr>
      <w:widowControl w:val="0"/>
      <w:ind/>
    </w:pPr>
    <w:rPr>
      <w:rFonts w:ascii="Courier New" w:hAnsi="Courier New"/>
    </w:rPr>
  </w:style>
  <w:style w:styleId="Style_56_ch" w:type="character">
    <w:name w:val="ConsPlusNonformat"/>
    <w:link w:val="Style_56"/>
    <w:rPr>
      <w:rFonts w:ascii="Courier New" w:hAnsi="Courier New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57" w:type="paragraph">
    <w:name w:val="toc 8"/>
    <w:next w:val="Style_5"/>
    <w:link w:val="Style_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endnote text"/>
    <w:basedOn w:val="Style_5"/>
    <w:link w:val="Style_58_ch"/>
    <w:pPr>
      <w:ind w:firstLine="709" w:left="0"/>
      <w:jc w:val="both"/>
    </w:pPr>
    <w:rPr>
      <w:sz w:val="28"/>
    </w:rPr>
  </w:style>
  <w:style w:styleId="Style_58_ch" w:type="character">
    <w:name w:val="endnote text"/>
    <w:basedOn w:val="Style_5_ch"/>
    <w:link w:val="Style_58"/>
    <w:rPr>
      <w:sz w:val="28"/>
    </w:rPr>
  </w:style>
  <w:style w:styleId="Style_59" w:type="paragraph">
    <w:name w:val="toc 5"/>
    <w:next w:val="Style_5"/>
    <w:link w:val="Style_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Intense Emphasis"/>
    <w:link w:val="Style_60_ch"/>
    <w:rPr>
      <w:b w:val="1"/>
      <w:i w:val="1"/>
    </w:rPr>
  </w:style>
  <w:style w:styleId="Style_60_ch" w:type="character">
    <w:name w:val="Intense Emphasis"/>
    <w:link w:val="Style_60"/>
    <w:rPr>
      <w:b w:val="1"/>
      <w:i w:val="1"/>
    </w:rPr>
  </w:style>
  <w:style w:styleId="Style_61" w:type="paragraph">
    <w:name w:val="Body Text Indent 3"/>
    <w:basedOn w:val="Style_5"/>
    <w:link w:val="Style_61_ch"/>
    <w:pPr>
      <w:spacing w:after="120"/>
      <w:ind w:firstLine="0" w:left="283"/>
    </w:pPr>
    <w:rPr>
      <w:rFonts w:ascii="Arial" w:hAnsi="Arial"/>
      <w:sz w:val="16"/>
    </w:rPr>
  </w:style>
  <w:style w:styleId="Style_61_ch" w:type="character">
    <w:name w:val="Body Text Indent 3"/>
    <w:basedOn w:val="Style_5_ch"/>
    <w:link w:val="Style_61"/>
    <w:rPr>
      <w:rFonts w:ascii="Arial" w:hAnsi="Arial"/>
      <w:sz w:val="16"/>
    </w:rPr>
  </w:style>
  <w:style w:styleId="Style_62" w:type="paragraph">
    <w:name w:val="List Paragraph"/>
    <w:basedOn w:val="Style_5"/>
    <w:link w:val="Style_6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2_ch" w:type="character">
    <w:name w:val="List Paragraph"/>
    <w:basedOn w:val="Style_5_ch"/>
    <w:link w:val="Style_62"/>
    <w:rPr>
      <w:rFonts w:ascii="Calibri" w:hAnsi="Calibri"/>
      <w:sz w:val="22"/>
    </w:rPr>
  </w:style>
  <w:style w:styleId="Style_63" w:type="paragraph">
    <w:name w:val="Subtitle"/>
    <w:basedOn w:val="Style_5"/>
    <w:next w:val="Style_5"/>
    <w:link w:val="Style_63_ch"/>
    <w:uiPriority w:val="11"/>
    <w:qFormat/>
    <w:pPr>
      <w:ind w:firstLine="0" w:left="10206"/>
      <w:jc w:val="center"/>
    </w:pPr>
    <w:rPr>
      <w:sz w:val="28"/>
    </w:rPr>
  </w:style>
  <w:style w:styleId="Style_63_ch" w:type="character">
    <w:name w:val="Subtitle"/>
    <w:basedOn w:val="Style_5_ch"/>
    <w:link w:val="Style_63"/>
    <w:rPr>
      <w:sz w:val="28"/>
    </w:rPr>
  </w:style>
  <w:style w:styleId="Style_64" w:type="paragraph">
    <w:name w:val="Intense Quote"/>
    <w:basedOn w:val="Style_5"/>
    <w:next w:val="Style_5"/>
    <w:link w:val="Style_64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4_ch" w:type="character">
    <w:name w:val="Intense Quote"/>
    <w:basedOn w:val="Style_5_ch"/>
    <w:link w:val="Style_64"/>
    <w:rPr>
      <w:i w:val="1"/>
      <w:sz w:val="28"/>
    </w:rPr>
  </w:style>
  <w:style w:styleId="Style_65" w:type="paragraph">
    <w:name w:val="Title"/>
    <w:basedOn w:val="Style_5"/>
    <w:next w:val="Style_5"/>
    <w:link w:val="Style_65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5_ch" w:type="character">
    <w:name w:val="Title"/>
    <w:basedOn w:val="Style_5_ch"/>
    <w:link w:val="Style_65"/>
    <w:rPr>
      <w:rFonts w:asciiTheme="majorAscii" w:hAnsiTheme="majorHAnsi"/>
      <w:spacing w:val="-10"/>
      <w:sz w:val="56"/>
    </w:rPr>
  </w:style>
  <w:style w:styleId="Style_66" w:type="paragraph">
    <w:name w:val="heading 4"/>
    <w:basedOn w:val="Style_21"/>
    <w:next w:val="Style_5"/>
    <w:link w:val="Style_66_ch"/>
    <w:uiPriority w:val="9"/>
    <w:qFormat/>
    <w:pPr>
      <w:ind/>
      <w:outlineLvl w:val="3"/>
    </w:pPr>
  </w:style>
  <w:style w:styleId="Style_66_ch" w:type="character">
    <w:name w:val="heading 4"/>
    <w:basedOn w:val="Style_21_ch"/>
    <w:link w:val="Style_66"/>
  </w:style>
  <w:style w:styleId="Style_22" w:type="paragraph">
    <w:name w:val="heading 2"/>
    <w:basedOn w:val="Style_5"/>
    <w:next w:val="Style_5"/>
    <w:link w:val="Style_22_ch"/>
    <w:uiPriority w:val="9"/>
    <w:qFormat/>
    <w:pPr>
      <w:keepNext w:val="1"/>
      <w:ind w:firstLine="0" w:left="709"/>
      <w:outlineLvl w:val="1"/>
    </w:pPr>
    <w:rPr>
      <w:sz w:val="28"/>
    </w:rPr>
  </w:style>
  <w:style w:styleId="Style_22_ch" w:type="character">
    <w:name w:val="heading 2"/>
    <w:basedOn w:val="Style_5_ch"/>
    <w:link w:val="Style_22"/>
    <w:rPr>
      <w:sz w:val="28"/>
    </w:rPr>
  </w:style>
  <w:style w:styleId="Style_67" w:type="paragraph">
    <w:name w:val="Заголовок 81"/>
    <w:basedOn w:val="Style_5"/>
    <w:next w:val="Style_5"/>
    <w:link w:val="Style_67_ch"/>
    <w:pPr>
      <w:ind w:firstLine="709" w:left="0"/>
      <w:jc w:val="both"/>
      <w:outlineLvl w:val="7"/>
    </w:pPr>
    <w:rPr>
      <w:b w:val="1"/>
      <w:color w:val="7F7F7F"/>
    </w:rPr>
  </w:style>
  <w:style w:styleId="Style_67_ch" w:type="character">
    <w:name w:val="Заголовок 81"/>
    <w:basedOn w:val="Style_5_ch"/>
    <w:link w:val="Style_67"/>
    <w:rPr>
      <w:b w:val="1"/>
      <w:color w:val="7F7F7F"/>
    </w:rPr>
  </w:style>
  <w:style w:styleId="Style_68" w:type="paragraph">
    <w:name w:val="Выделенная цитата1"/>
    <w:basedOn w:val="Style_5"/>
    <w:next w:val="Style_5"/>
    <w:link w:val="Style_68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68_ch" w:type="character">
    <w:name w:val="Выделенная цитата1"/>
    <w:basedOn w:val="Style_5_ch"/>
    <w:link w:val="Style_68"/>
    <w:rPr>
      <w:b w:val="1"/>
      <w:i w:val="1"/>
      <w:color w:val="4F81BD"/>
    </w:rPr>
  </w:style>
  <w:style w:styleId="Style_27" w:type="paragraph">
    <w:name w:val="annotation text"/>
    <w:basedOn w:val="Style_5"/>
    <w:link w:val="Style_27_ch"/>
    <w:pPr>
      <w:spacing w:after="200"/>
      <w:ind w:firstLine="709" w:left="0"/>
      <w:jc w:val="both"/>
    </w:pPr>
    <w:rPr>
      <w:sz w:val="28"/>
    </w:rPr>
  </w:style>
  <w:style w:styleId="Style_27_ch" w:type="character">
    <w:name w:val="annotation text"/>
    <w:basedOn w:val="Style_5_ch"/>
    <w:link w:val="Style_27"/>
    <w:rPr>
      <w:sz w:val="28"/>
    </w:rPr>
  </w:style>
  <w:style w:styleId="Style_69" w:type="paragraph">
    <w:name w:val="heading 6"/>
    <w:basedOn w:val="Style_5"/>
    <w:next w:val="Style_5"/>
    <w:link w:val="Style_69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9_ch" w:type="character">
    <w:name w:val="heading 6"/>
    <w:basedOn w:val="Style_5_ch"/>
    <w:link w:val="Style_69"/>
    <w:rPr>
      <w:b w:val="1"/>
      <w:color w:val="595959"/>
      <w:spacing w:val="5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2022-09-05T10:41:10Z</dcterms:modified>
</cp:coreProperties>
</file>