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/>
        <w:ind w:right="104"/>
      </w:pPr>
    </w:p>
    <w:p w14:paraId="02000000">
      <w:pPr>
        <w:pStyle w:val="Style_1"/>
        <w:spacing w:before="0"/>
        <w:ind w:right="104"/>
        <w:jc w:val="right"/>
      </w:pPr>
    </w:p>
    <w:p w14:paraId="03000000">
      <w:pPr>
        <w:pStyle w:val="Style_1"/>
        <w:spacing w:before="0"/>
        <w:ind w:right="104"/>
        <w:jc w:val="right"/>
      </w:pPr>
    </w:p>
    <w:p w14:paraId="04000000">
      <w:pPr>
        <w:pStyle w:val="Style_2"/>
        <w:ind w:firstLine="0" w:left="0" w:right="-16"/>
        <w:rPr>
          <w:spacing w:val="0"/>
        </w:rPr>
      </w:pPr>
      <w:r>
        <w:rPr>
          <w:spacing w:val="0"/>
        </w:rPr>
        <w:t>РОССИЙСКАЯ ФЕДЕРАЦИЯ</w:t>
      </w:r>
    </w:p>
    <w:p w14:paraId="05000000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КОНСТАНТИНОВСКИЙ РАЙОН</w:t>
      </w:r>
    </w:p>
    <w:p w14:paraId="07000000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8000000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«СТЫЧНОВСКОЕ СЕЛЬСКОЕ ПОСЕЛЕНИЕ»</w:t>
      </w:r>
    </w:p>
    <w:p w14:paraId="09000000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14:paraId="0A000000">
      <w:pPr>
        <w:tabs>
          <w:tab w:leader="none" w:pos="0" w:val="left"/>
        </w:tabs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СТЫЧНОВСКОГО СЕЛЬСКОГО ПОСЕЛЕНИЯ</w:t>
      </w:r>
    </w:p>
    <w:p w14:paraId="0B000000">
      <w:pPr>
        <w:ind/>
        <w:jc w:val="center"/>
        <w:rPr>
          <w:rFonts w:ascii="Times New Roman" w:hAnsi="Times New Roman"/>
          <w:sz w:val="28"/>
        </w:rPr>
      </w:pPr>
    </w:p>
    <w:p w14:paraId="0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tbl>
      <w:tblPr>
        <w:tblStyle w:val="Style_3"/>
        <w:tblInd w:type="dxa" w:w="250"/>
        <w:tblLayout w:type="fixed"/>
      </w:tblPr>
      <w:tblGrid>
        <w:gridCol w:w="3815"/>
        <w:gridCol w:w="3107"/>
        <w:gridCol w:w="2292"/>
      </w:tblGrid>
      <w:tr>
        <w:trPr>
          <w:trHeight w:hRule="atLeast" w:val="513"/>
        </w:trPr>
        <w:tc>
          <w:tcPr>
            <w:tcW w:type="dxa" w:w="3815"/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30.08.20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type="dxa" w:w="3107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92"/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78.9/62-П</w:t>
            </w:r>
          </w:p>
        </w:tc>
      </w:tr>
    </w:tbl>
    <w:p w14:paraId="10000000">
      <w:pPr>
        <w:tabs>
          <w:tab w:leader="none" w:pos="709" w:val="left"/>
          <w:tab w:leader="none" w:pos="7938" w:val="right"/>
          <w:tab w:leader="none" w:pos="9639" w:val="righ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Стычновский</w:t>
      </w:r>
    </w:p>
    <w:p w14:paraId="11000000">
      <w:pPr>
        <w:rPr>
          <w:rFonts w:ascii="Times New Roman" w:hAnsi="Times New Roman"/>
          <w:sz w:val="28"/>
        </w:rPr>
      </w:pPr>
    </w:p>
    <w:p w14:paraId="12000000">
      <w:pPr>
        <w:rPr>
          <w:rFonts w:ascii="Times New Roman" w:hAnsi="Times New Roman"/>
          <w:sz w:val="28"/>
        </w:rPr>
      </w:pP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уточнении </w:t>
      </w:r>
      <w:r>
        <w:rPr>
          <w:rFonts w:ascii="Times New Roman" w:hAnsi="Times New Roman"/>
          <w:sz w:val="28"/>
        </w:rPr>
        <w:t xml:space="preserve"> стоимости 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услуг</w:t>
      </w:r>
      <w:r>
        <w:rPr>
          <w:rFonts w:ascii="Times New Roman" w:hAnsi="Times New Roman"/>
          <w:sz w:val="28"/>
        </w:rPr>
        <w:t xml:space="preserve"> на 2022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>»</w:t>
      </w:r>
    </w:p>
    <w:p w14:paraId="15000000">
      <w:pPr>
        <w:rPr>
          <w:rFonts w:ascii="Times New Roman" w:hAnsi="Times New Roman"/>
          <w:sz w:val="28"/>
        </w:rPr>
      </w:pPr>
    </w:p>
    <w:p w14:paraId="16000000">
      <w:pPr>
        <w:rPr>
          <w:rFonts w:ascii="Times New Roman" w:hAnsi="Times New Roman"/>
          <w:sz w:val="28"/>
        </w:rPr>
      </w:pPr>
    </w:p>
    <w:p w14:paraId="17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связи с дополнительно выделенными бюджетными ассигнованиями на финансовое обеспечение выполнения муниципального задания Администрация Стычновского сельского поселения </w:t>
      </w:r>
    </w:p>
    <w:p w14:paraId="18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ПОСТАНОВЛЯЕТ: </w:t>
      </w:r>
    </w:p>
    <w:p w14:paraId="19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1. Утвердить расчет стоимости муниципальной услуги, расчетно-нормативных затрат на оказание муниципальной услуги, расчет финансового обеспечения муниципального задания на оказание муниципальной услуги по:</w:t>
      </w:r>
    </w:p>
    <w:p w14:paraId="1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Муниципальному бюджетному учреждению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Стычновский сельский дом культуры согласно приложению к настоящему постановлению.</w:t>
      </w:r>
    </w:p>
    <w:p w14:paraId="1B000000">
      <w:pPr>
        <w:tabs>
          <w:tab w:leader="none" w:pos="1071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Настоящее постановление вступает в силу с момента подписания </w:t>
      </w:r>
      <w:r>
        <w:rPr>
          <w:rFonts w:ascii="Times New Roman" w:hAnsi="Times New Roman"/>
          <w:sz w:val="28"/>
        </w:rPr>
        <w:t>.</w:t>
      </w:r>
    </w:p>
    <w:p w14:paraId="1C000000">
      <w:p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Контроль за выполнением настоящего постановления оставляю за собой.</w:t>
      </w:r>
    </w:p>
    <w:p w14:paraId="1D000000">
      <w:pPr>
        <w:tabs>
          <w:tab w:leader="none" w:pos="709" w:val="left"/>
          <w:tab w:leader="none" w:pos="993" w:val="left"/>
        </w:tabs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1E000000"/>
    <w:p w14:paraId="1F000000">
      <w:pPr>
        <w:pStyle w:val="Style_4"/>
      </w:pPr>
      <w:r>
        <w:t>Глава Администрации</w:t>
      </w:r>
    </w:p>
    <w:p w14:paraId="20000000">
      <w:pPr>
        <w:pStyle w:val="Style_4"/>
      </w:pPr>
      <w:r>
        <w:t>Стычновского сельского поселения                                       С.В.Пономарев</w:t>
      </w:r>
    </w:p>
    <w:p w14:paraId="21000000">
      <w:pPr>
        <w:pStyle w:val="Style_1"/>
        <w:spacing w:before="0"/>
        <w:ind w:right="104"/>
        <w:jc w:val="right"/>
      </w:pPr>
    </w:p>
    <w:p w14:paraId="22000000">
      <w:pPr>
        <w:pStyle w:val="Style_1"/>
        <w:spacing w:before="0"/>
        <w:ind w:right="104"/>
        <w:jc w:val="right"/>
      </w:pPr>
    </w:p>
    <w:p w14:paraId="23000000">
      <w:pPr>
        <w:pStyle w:val="Style_1"/>
        <w:spacing w:before="0"/>
        <w:ind w:right="104"/>
        <w:jc w:val="right"/>
      </w:pPr>
    </w:p>
    <w:p w14:paraId="24000000">
      <w:pPr>
        <w:pStyle w:val="Style_1"/>
        <w:spacing w:before="0"/>
        <w:ind w:right="104"/>
        <w:jc w:val="right"/>
      </w:pPr>
    </w:p>
    <w:p w14:paraId="25000000">
      <w:pPr>
        <w:pStyle w:val="Style_1"/>
        <w:spacing w:before="0"/>
        <w:ind w:right="104"/>
        <w:jc w:val="right"/>
      </w:pPr>
    </w:p>
    <w:p w14:paraId="26000000">
      <w:pPr>
        <w:pStyle w:val="Style_1"/>
        <w:spacing w:before="0"/>
        <w:ind w:right="104"/>
        <w:jc w:val="right"/>
      </w:pPr>
    </w:p>
    <w:p w14:paraId="27000000">
      <w:pPr>
        <w:pStyle w:val="Style_1"/>
        <w:spacing w:before="0"/>
        <w:ind w:right="104"/>
        <w:jc w:val="right"/>
      </w:pPr>
    </w:p>
    <w:p w14:paraId="28000000">
      <w:pPr>
        <w:pStyle w:val="Style_1"/>
        <w:spacing w:before="0"/>
        <w:ind w:right="104"/>
        <w:jc w:val="right"/>
      </w:pPr>
    </w:p>
    <w:p w14:paraId="29000000">
      <w:pPr>
        <w:pStyle w:val="Style_1"/>
        <w:spacing w:before="0"/>
        <w:ind w:right="104"/>
        <w:jc w:val="right"/>
      </w:pPr>
    </w:p>
    <w:p w14:paraId="2A000000">
      <w:pPr>
        <w:pStyle w:val="Style_1"/>
        <w:spacing w:before="0"/>
        <w:ind w:right="104"/>
        <w:jc w:val="right"/>
      </w:pPr>
    </w:p>
    <w:p w14:paraId="2B000000">
      <w:pPr>
        <w:pStyle w:val="Style_1"/>
        <w:spacing w:before="0"/>
        <w:ind w:right="104"/>
        <w:jc w:val="right"/>
      </w:pPr>
    </w:p>
    <w:p w14:paraId="2C000000">
      <w:pPr>
        <w:pStyle w:val="Style_1"/>
        <w:spacing w:before="0"/>
        <w:ind w:right="104"/>
        <w:jc w:val="right"/>
      </w:pPr>
    </w:p>
    <w:p w14:paraId="2D000000">
      <w:pPr>
        <w:pStyle w:val="Style_1"/>
        <w:spacing w:before="0"/>
        <w:ind w:right="104"/>
        <w:jc w:val="right"/>
      </w:pPr>
    </w:p>
    <w:p w14:paraId="2E000000">
      <w:pPr>
        <w:pStyle w:val="Style_1"/>
        <w:spacing w:before="0"/>
        <w:ind w:right="104"/>
        <w:jc w:val="right"/>
      </w:pPr>
    </w:p>
    <w:p w14:paraId="2F000000">
      <w:pPr>
        <w:pStyle w:val="Style_1"/>
        <w:spacing w:before="0"/>
        <w:ind w:right="104"/>
        <w:jc w:val="right"/>
      </w:pPr>
    </w:p>
    <w:p w14:paraId="30000000">
      <w:pPr>
        <w:pStyle w:val="Style_1"/>
        <w:spacing w:before="0"/>
        <w:ind w:right="104"/>
        <w:jc w:val="right"/>
      </w:pPr>
    </w:p>
    <w:p w14:paraId="31000000">
      <w:pPr>
        <w:pStyle w:val="Style_1"/>
        <w:spacing w:before="0"/>
        <w:ind w:right="104"/>
        <w:jc w:val="right"/>
      </w:pPr>
    </w:p>
    <w:p w14:paraId="32000000">
      <w:pPr>
        <w:pStyle w:val="Style_1"/>
        <w:spacing w:before="0"/>
        <w:ind w:right="104"/>
        <w:jc w:val="right"/>
      </w:pPr>
    </w:p>
    <w:p w14:paraId="33000000">
      <w:pPr>
        <w:pStyle w:val="Style_1"/>
        <w:spacing w:before="0"/>
        <w:ind w:right="104"/>
        <w:jc w:val="right"/>
      </w:pPr>
    </w:p>
    <w:p w14:paraId="34000000">
      <w:pPr>
        <w:pStyle w:val="Style_1"/>
        <w:spacing w:before="0"/>
        <w:ind w:right="104"/>
        <w:jc w:val="right"/>
      </w:pPr>
    </w:p>
    <w:p w14:paraId="35000000">
      <w:pPr>
        <w:pStyle w:val="Style_1"/>
        <w:spacing w:before="0"/>
        <w:ind w:right="104"/>
        <w:jc w:val="right"/>
      </w:pPr>
    </w:p>
    <w:p w14:paraId="36000000">
      <w:pPr>
        <w:pStyle w:val="Style_1"/>
        <w:spacing w:before="0"/>
        <w:ind w:right="104"/>
        <w:jc w:val="right"/>
      </w:pPr>
    </w:p>
    <w:p w14:paraId="37000000">
      <w:pPr>
        <w:pStyle w:val="Style_1"/>
        <w:spacing w:before="0"/>
        <w:ind w:right="104"/>
        <w:jc w:val="right"/>
      </w:pPr>
    </w:p>
    <w:p w14:paraId="38000000">
      <w:pPr>
        <w:pStyle w:val="Style_1"/>
        <w:spacing w:before="0"/>
        <w:ind w:right="104"/>
      </w:pPr>
      <w:r>
        <w:t xml:space="preserve">                                                                                                                                   </w:t>
      </w:r>
      <w:r>
        <w:t>Приложение</w:t>
      </w:r>
      <w:r>
        <w:t xml:space="preserve"> к постановлению</w:t>
      </w:r>
    </w:p>
    <w:p w14:paraId="39000000">
      <w:pPr>
        <w:pStyle w:val="Style_1"/>
        <w:spacing w:before="0"/>
        <w:ind w:right="104"/>
        <w:jc w:val="right"/>
      </w:pPr>
      <w:r>
        <w:t xml:space="preserve"> Администрации Стычновского сельского</w:t>
      </w:r>
    </w:p>
    <w:p w14:paraId="3A000000">
      <w:pPr>
        <w:pStyle w:val="Style_1"/>
        <w:spacing w:before="0"/>
        <w:ind w:right="104"/>
        <w:jc w:val="right"/>
      </w:pPr>
      <w:r>
        <w:t xml:space="preserve"> поселения от 30.08.2022г. № 78.9/62-П</w:t>
      </w:r>
    </w:p>
    <w:p w14:paraId="3B000000">
      <w:pPr>
        <w:pStyle w:val="Style_1"/>
        <w:spacing w:before="0"/>
        <w:ind w:right="104"/>
        <w:jc w:val="right"/>
      </w:pPr>
    </w:p>
    <w:p w14:paraId="3C000000">
      <w:pPr>
        <w:ind w:firstLine="709" w:left="0"/>
        <w:jc w:val="center"/>
        <w:outlineLvl w:val="0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РАСЧЕТ</w:t>
      </w:r>
    </w:p>
    <w:p w14:paraId="3D000000">
      <w:pPr>
        <w:ind w:firstLine="709" w:left="0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Финансового обеспечения выполнения муниципального задания в Муниципальном бюджетном учреждении – Стычновский сельский дом культуры</w:t>
      </w:r>
      <w:r>
        <w:rPr>
          <w:rFonts w:ascii="Cambria" w:hAnsi="Cambria"/>
          <w:sz w:val="28"/>
        </w:rPr>
        <w:t xml:space="preserve">. </w:t>
      </w:r>
    </w:p>
    <w:p w14:paraId="3E000000">
      <w:pPr>
        <w:widowControl w:val="1"/>
        <w:numPr>
          <w:ilvl w:val="1"/>
          <w:numId w:val="1"/>
        </w:numPr>
        <w:ind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Объем субсидии (</w:t>
      </w:r>
      <w:r>
        <w:rPr>
          <w:rFonts w:ascii="Cambria" w:hAnsi="Cambria"/>
          <w:sz w:val="28"/>
        </w:rPr>
        <w:t>R</w:t>
      </w:r>
      <w:r>
        <w:rPr>
          <w:rFonts w:ascii="Cambria" w:hAnsi="Cambria"/>
          <w:sz w:val="28"/>
        </w:rPr>
        <w:t xml:space="preserve">) </w:t>
      </w:r>
      <w:r>
        <w:rPr>
          <w:rFonts w:ascii="Cambria" w:hAnsi="Cambria"/>
          <w:sz w:val="28"/>
        </w:rPr>
        <w:t xml:space="preserve"> определяется по следующей формуле:</w:t>
      </w:r>
    </w:p>
    <w:p w14:paraId="3F000000">
      <w:pPr>
        <w:ind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</w:t>
      </w:r>
      <w:r>
        <w:rPr>
          <w:rFonts w:ascii="Cambria" w:hAnsi="Cambria"/>
          <w:sz w:val="28"/>
        </w:rPr>
        <w:t>=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>+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ун   +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 xml:space="preserve">си     </w:t>
      </w:r>
    </w:p>
    <w:p w14:paraId="40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г</w:t>
      </w:r>
      <w:r>
        <w:rPr>
          <w:rFonts w:ascii="Cambria" w:hAnsi="Cambria"/>
          <w:sz w:val="28"/>
        </w:rPr>
        <w:t>д</w:t>
      </w:r>
      <w:r>
        <w:rPr>
          <w:rFonts w:ascii="Cambria" w:hAnsi="Cambria"/>
          <w:sz w:val="28"/>
        </w:rPr>
        <w:t xml:space="preserve">е 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>– нормативные затраты на оказание i</w:t>
      </w:r>
      <w:r>
        <w:rPr>
          <w:rFonts w:ascii="Cambria" w:hAnsi="Cambria"/>
          <w:sz w:val="28"/>
        </w:rPr>
        <w:t>-й муниципальной услуги, включенной в ведомственный перечень;</w:t>
      </w:r>
    </w:p>
    <w:p w14:paraId="41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ун – затраты на уплату налогов, в качестве объекта налогообложения по которым признается имущество учреждения.</w:t>
      </w:r>
    </w:p>
    <w:p w14:paraId="42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 – затраты на содержание имущества учреждения</w:t>
      </w:r>
      <w:r>
        <w:rPr>
          <w:rFonts w:ascii="Cambria" w:hAnsi="Cambria"/>
          <w:sz w:val="28"/>
        </w:rPr>
        <w:t xml:space="preserve"> не используемого для оказания муниципальных услуг (выполнения работ и для общехозяйственных нужд.</w:t>
      </w:r>
    </w:p>
    <w:p w14:paraId="43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ФОЗ=5016200</w:t>
      </w:r>
      <w:r>
        <w:rPr>
          <w:rFonts w:ascii="Cambria" w:hAnsi="Cambria"/>
          <w:sz w:val="28"/>
        </w:rPr>
        <w:t>,00 руб+1105500</w:t>
      </w:r>
      <w:r>
        <w:rPr>
          <w:rFonts w:ascii="Cambria" w:hAnsi="Cambria"/>
          <w:sz w:val="28"/>
        </w:rPr>
        <w:t>,00 р</w:t>
      </w:r>
      <w:r>
        <w:rPr>
          <w:rFonts w:ascii="Cambria" w:hAnsi="Cambria"/>
          <w:sz w:val="28"/>
        </w:rPr>
        <w:t>уб.=61</w:t>
      </w:r>
      <w:r>
        <w:rPr>
          <w:rFonts w:ascii="Cambria" w:hAnsi="Cambria"/>
          <w:sz w:val="28"/>
        </w:rPr>
        <w:t>217</w:t>
      </w:r>
      <w:r>
        <w:rPr>
          <w:rFonts w:ascii="Cambria" w:hAnsi="Cambria"/>
          <w:sz w:val="28"/>
        </w:rPr>
        <w:t>00</w:t>
      </w:r>
      <w:r>
        <w:rPr>
          <w:rFonts w:ascii="Cambria" w:hAnsi="Cambria"/>
          <w:sz w:val="28"/>
        </w:rPr>
        <w:t>,00 руб.</w:t>
      </w:r>
    </w:p>
    <w:p w14:paraId="44000000">
      <w:pPr>
        <w:ind/>
        <w:jc w:val="center"/>
        <w:outlineLvl w:val="0"/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 w:val="1"/>
          <w:sz w:val="28"/>
        </w:rPr>
        <w:t>Расчет нормативных затра</w:t>
      </w:r>
      <w:r>
        <w:rPr>
          <w:rFonts w:ascii="Cambria" w:hAnsi="Cambria"/>
          <w:b w:val="1"/>
          <w:sz w:val="28"/>
        </w:rPr>
        <w:t>т на оказание муниципальной</w:t>
      </w:r>
      <w:r>
        <w:rPr>
          <w:rFonts w:ascii="Cambria" w:hAnsi="Cambria"/>
          <w:b w:val="1"/>
          <w:sz w:val="28"/>
        </w:rPr>
        <w:t xml:space="preserve"> услуги</w:t>
      </w:r>
    </w:p>
    <w:p w14:paraId="45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Нормативные затраты на о</w:t>
      </w:r>
      <w:r>
        <w:rPr>
          <w:rFonts w:ascii="Cambria" w:hAnsi="Cambria"/>
          <w:sz w:val="28"/>
        </w:rPr>
        <w:t>казание i-й муниципальной работы</w:t>
      </w:r>
      <w:r>
        <w:rPr>
          <w:rFonts w:ascii="Cambria" w:hAnsi="Cambria"/>
          <w:sz w:val="28"/>
        </w:rPr>
        <w:t xml:space="preserve"> (</w:t>
      </w:r>
      <w:r>
        <w:rPr>
          <w:rFonts w:ascii="Cambria" w:hAnsi="Cambria"/>
          <w:sz w:val="28"/>
        </w:rPr>
        <w:t>R</w:t>
      </w:r>
      <w:r>
        <w:rPr>
          <w:rFonts w:ascii="Cambria" w:hAnsi="Cambria"/>
          <w:sz w:val="28"/>
        </w:rPr>
        <w:t>)  определяется по формуле:</w:t>
      </w:r>
    </w:p>
    <w:p w14:paraId="46000000">
      <w:pPr>
        <w:ind w:firstLine="540" w:left="0"/>
        <w:jc w:val="center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( R )= Ni +</w:t>
      </w:r>
      <w:r>
        <w:rPr>
          <w:rFonts w:ascii="Cambria" w:hAnsi="Cambria"/>
          <w:sz w:val="28"/>
        </w:rPr>
        <w:t xml:space="preserve"> Nio +Nip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+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ун</w:t>
      </w:r>
      <w:r>
        <w:rPr>
          <w:rFonts w:ascii="Cambria" w:hAnsi="Cambria"/>
          <w:sz w:val="28"/>
        </w:rPr>
        <w:t xml:space="preserve"> + N</w:t>
      </w:r>
      <w:r>
        <w:rPr>
          <w:rFonts w:ascii="Cambria" w:hAnsi="Cambria"/>
          <w:sz w:val="28"/>
        </w:rPr>
        <w:t>си</w:t>
      </w:r>
      <w:r>
        <w:rPr>
          <w:rFonts w:ascii="Cambria" w:hAnsi="Cambria"/>
          <w:sz w:val="28"/>
        </w:rPr>
        <w:t xml:space="preserve">, </w:t>
      </w:r>
    </w:p>
    <w:p w14:paraId="47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где:</w:t>
      </w:r>
    </w:p>
    <w:p w14:paraId="48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> – нормативные затраты на</w:t>
      </w:r>
      <w:r>
        <w:rPr>
          <w:rFonts w:ascii="Cambria" w:hAnsi="Cambria"/>
          <w:sz w:val="28"/>
        </w:rPr>
        <w:t xml:space="preserve"> оплату труда и начислений на оплату труда</w:t>
      </w:r>
      <w:r>
        <w:rPr>
          <w:rFonts w:ascii="Cambria" w:hAnsi="Cambria"/>
          <w:sz w:val="28"/>
        </w:rPr>
        <w:t>;</w:t>
      </w:r>
    </w:p>
    <w:p w14:paraId="49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Nio</w:t>
      </w:r>
      <w:r>
        <w:rPr>
          <w:rFonts w:ascii="Cambria" w:hAnsi="Cambria"/>
          <w:sz w:val="28"/>
        </w:rPr>
        <w:t> – нормативные затраты на приобретение материальных запасов и приравненных к ним расходов, потребляемых в процессе оказания муниципальной услуги (далее – материальные запасы);</w:t>
      </w:r>
    </w:p>
    <w:p w14:paraId="4A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 xml:space="preserve">– нормативные затраты на общехозяйственные нужды, связанные </w:t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t>с оказанием муниципальной услуги (далее – нормативные затраты на общехозяйственные нужды).</w:t>
      </w:r>
    </w:p>
    <w:p w14:paraId="4B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ун – нормативные затраты на уплату налогов</w:t>
      </w:r>
      <w:r>
        <w:rPr>
          <w:rFonts w:ascii="Cambria" w:hAnsi="Cambria"/>
          <w:sz w:val="28"/>
        </w:rPr>
        <w:t>;</w:t>
      </w:r>
    </w:p>
    <w:p w14:paraId="4C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 - нормативные затраты на содержание имущества.</w:t>
      </w:r>
    </w:p>
    <w:p w14:paraId="4D000000">
      <w:pPr>
        <w:ind w:firstLine="709" w:left="0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(</w:t>
      </w:r>
      <w:r>
        <w:rPr>
          <w:rFonts w:ascii="Cambria" w:hAnsi="Cambria"/>
          <w:sz w:val="28"/>
        </w:rPr>
        <w:t>R</w:t>
      </w:r>
      <w:r>
        <w:rPr>
          <w:rFonts w:ascii="Cambria" w:hAnsi="Cambria"/>
          <w:sz w:val="28"/>
        </w:rPr>
        <w:t>)  =</w:t>
      </w:r>
      <w:r>
        <w:rPr>
          <w:rFonts w:ascii="Cambria" w:hAnsi="Cambria"/>
          <w:sz w:val="28"/>
        </w:rPr>
        <w:t xml:space="preserve"> 612170</w:t>
      </w:r>
      <w:r>
        <w:rPr>
          <w:rFonts w:ascii="Cambria" w:hAnsi="Cambria"/>
          <w:sz w:val="28"/>
        </w:rPr>
        <w:t>00</w:t>
      </w:r>
      <w:r>
        <w:rPr>
          <w:rFonts w:ascii="Cambria" w:hAnsi="Cambria"/>
          <w:sz w:val="28"/>
        </w:rPr>
        <w:t>,00 руб.</w:t>
      </w:r>
    </w:p>
    <w:p w14:paraId="4E000000">
      <w:pPr>
        <w:ind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b w:val="1"/>
          <w:sz w:val="28"/>
        </w:rPr>
        <w:t xml:space="preserve">   1. Нормативные затраты</w:t>
      </w:r>
      <w:r>
        <w:rPr>
          <w:rFonts w:ascii="Cambria" w:hAnsi="Cambria"/>
          <w:b w:val="1"/>
          <w:sz w:val="28"/>
        </w:rPr>
        <w:t xml:space="preserve"> на  оплату</w:t>
      </w:r>
      <w:r>
        <w:rPr>
          <w:rFonts w:ascii="Cambria" w:hAnsi="Cambria"/>
          <w:b w:val="1"/>
          <w:sz w:val="28"/>
        </w:rPr>
        <w:t xml:space="preserve">   труда</w:t>
      </w:r>
      <w:r>
        <w:rPr>
          <w:rFonts w:ascii="Cambria" w:hAnsi="Cambria"/>
          <w:b w:val="1"/>
          <w:sz w:val="28"/>
        </w:rPr>
        <w:t xml:space="preserve"> и начислений на оплату труда</w:t>
      </w:r>
      <w:r>
        <w:rPr>
          <w:rFonts w:ascii="Cambria" w:hAnsi="Cambria"/>
          <w:b w:val="1"/>
          <w:sz w:val="28"/>
        </w:rPr>
        <w:t xml:space="preserve">:  </w:t>
      </w:r>
    </w:p>
    <w:p w14:paraId="4F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</w:t>
      </w:r>
      <w:r>
        <w:rPr>
          <w:rFonts w:ascii="Cambria" w:hAnsi="Cambria"/>
          <w:sz w:val="28"/>
        </w:rPr>
        <w:t xml:space="preserve">   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 xml:space="preserve"> = 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 xml:space="preserve">1+ 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>2</w:t>
      </w:r>
    </w:p>
    <w:p w14:paraId="50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 xml:space="preserve">   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>1 -184447,00 руб.*9=1660023</w:t>
      </w:r>
      <w:r>
        <w:rPr>
          <w:rFonts w:ascii="Cambria" w:hAnsi="Cambria"/>
          <w:sz w:val="28"/>
        </w:rPr>
        <w:t>,00 руб.</w:t>
      </w:r>
    </w:p>
    <w:p w14:paraId="51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188916,00 руб.*3=566748,00 руб.</w:t>
      </w:r>
    </w:p>
    <w:p w14:paraId="52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 Совм. – 176403</w:t>
      </w:r>
      <w:r>
        <w:rPr>
          <w:rFonts w:ascii="Cambria" w:hAnsi="Cambria"/>
          <w:sz w:val="28"/>
        </w:rPr>
        <w:t>,00 руб.</w:t>
      </w:r>
    </w:p>
    <w:p w14:paraId="53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</w:t>
      </w: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>2285303</w:t>
      </w:r>
      <w:r>
        <w:rPr>
          <w:rFonts w:ascii="Cambria" w:hAnsi="Cambria"/>
          <w:sz w:val="28"/>
        </w:rPr>
        <w:t>,00</w:t>
      </w:r>
      <w:r>
        <w:rPr>
          <w:rFonts w:ascii="Cambria" w:hAnsi="Cambria"/>
          <w:sz w:val="28"/>
        </w:rPr>
        <w:t xml:space="preserve"> руб. – 176403</w:t>
      </w:r>
      <w:r>
        <w:rPr>
          <w:rFonts w:ascii="Cambria" w:hAnsi="Cambria"/>
          <w:sz w:val="28"/>
        </w:rPr>
        <w:t>,00</w:t>
      </w:r>
      <w:r>
        <w:rPr>
          <w:rFonts w:ascii="Cambria" w:hAnsi="Cambria"/>
          <w:sz w:val="28"/>
        </w:rPr>
        <w:t xml:space="preserve"> руб.=2108900</w:t>
      </w:r>
      <w:r>
        <w:rPr>
          <w:rFonts w:ascii="Cambria" w:hAnsi="Cambria"/>
          <w:sz w:val="28"/>
        </w:rPr>
        <w:t>,00 руб.</w:t>
      </w:r>
    </w:p>
    <w:p w14:paraId="54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</w:t>
      </w: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Расчет надбавки стимулирующего характера:</w:t>
      </w:r>
    </w:p>
    <w:p w14:paraId="55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</w:t>
      </w: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>2108900,00руб. /12/9,25=18999,1</w:t>
      </w:r>
      <w:r>
        <w:rPr>
          <w:rFonts w:ascii="Cambria" w:hAnsi="Cambria"/>
          <w:sz w:val="28"/>
        </w:rPr>
        <w:t xml:space="preserve"> руб.</w:t>
      </w:r>
    </w:p>
    <w:p w14:paraId="56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</w:t>
      </w: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>33056,5 руб.-18999,1</w:t>
      </w:r>
      <w:r>
        <w:rPr>
          <w:rFonts w:ascii="Cambria" w:hAnsi="Cambria"/>
          <w:sz w:val="28"/>
        </w:rPr>
        <w:t>руб.=14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57,4</w:t>
      </w:r>
      <w:r>
        <w:rPr>
          <w:rFonts w:ascii="Cambria" w:hAnsi="Cambria"/>
          <w:sz w:val="28"/>
        </w:rPr>
        <w:t xml:space="preserve"> руб.*12</w:t>
      </w:r>
      <w:r>
        <w:rPr>
          <w:rFonts w:ascii="Cambria" w:hAnsi="Cambria"/>
          <w:sz w:val="28"/>
        </w:rPr>
        <w:t>*9,25 руб.-=1567397</w:t>
      </w:r>
      <w:r>
        <w:rPr>
          <w:rFonts w:ascii="Cambria" w:hAnsi="Cambria"/>
          <w:sz w:val="28"/>
        </w:rPr>
        <w:t>,4</w:t>
      </w:r>
      <w:r>
        <w:rPr>
          <w:rFonts w:ascii="Cambria" w:hAnsi="Cambria"/>
          <w:sz w:val="28"/>
        </w:rPr>
        <w:t xml:space="preserve"> руб.</w:t>
      </w:r>
    </w:p>
    <w:p w14:paraId="57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</w:t>
      </w: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2108900</w:t>
      </w:r>
      <w:r>
        <w:rPr>
          <w:rFonts w:ascii="Cambria" w:hAnsi="Cambria"/>
          <w:sz w:val="28"/>
        </w:rPr>
        <w:t>,00руб.+176403</w:t>
      </w:r>
      <w:r>
        <w:rPr>
          <w:rFonts w:ascii="Cambria" w:hAnsi="Cambria"/>
          <w:sz w:val="28"/>
        </w:rPr>
        <w:t>,00р</w:t>
      </w:r>
      <w:r>
        <w:rPr>
          <w:rFonts w:ascii="Cambria" w:hAnsi="Cambria"/>
          <w:sz w:val="28"/>
        </w:rPr>
        <w:t>уб.+1567397,00руб. =3852700</w:t>
      </w:r>
      <w:r>
        <w:rPr>
          <w:rFonts w:ascii="Cambria" w:hAnsi="Cambria"/>
          <w:sz w:val="28"/>
        </w:rPr>
        <w:t xml:space="preserve">,00 руб. – оплата </w:t>
      </w:r>
      <w:r>
        <w:rPr>
          <w:rFonts w:ascii="Cambria" w:hAnsi="Cambria"/>
          <w:sz w:val="28"/>
        </w:rPr>
        <w:t xml:space="preserve">     </w:t>
      </w: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>труда</w:t>
      </w:r>
    </w:p>
    <w:p w14:paraId="58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</w:t>
      </w: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>2 =3852700,00 руб. *30,2% =1163500</w:t>
      </w:r>
      <w:r>
        <w:rPr>
          <w:rFonts w:ascii="Cambria" w:hAnsi="Cambria"/>
          <w:sz w:val="28"/>
        </w:rPr>
        <w:t xml:space="preserve">,00руб. -начисления на оплату труда </w:t>
      </w:r>
    </w:p>
    <w:p w14:paraId="59000000">
      <w:pPr>
        <w:ind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</w:t>
      </w: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>= 3852700,00 руб. + 1163</w:t>
      </w:r>
      <w:r>
        <w:rPr>
          <w:rFonts w:ascii="Cambria" w:hAnsi="Cambria"/>
          <w:sz w:val="28"/>
        </w:rPr>
        <w:t>500</w:t>
      </w:r>
      <w:r>
        <w:rPr>
          <w:rFonts w:ascii="Cambria" w:hAnsi="Cambria"/>
          <w:sz w:val="28"/>
        </w:rPr>
        <w:t>,00руб</w:t>
      </w:r>
      <w:r>
        <w:rPr>
          <w:rFonts w:ascii="Cambria" w:hAnsi="Cambria"/>
          <w:sz w:val="28"/>
        </w:rPr>
        <w:t>.= 5016200</w:t>
      </w:r>
      <w:r>
        <w:rPr>
          <w:rFonts w:ascii="Cambria" w:hAnsi="Cambria"/>
          <w:sz w:val="28"/>
        </w:rPr>
        <w:t>,00руб.</w:t>
      </w:r>
    </w:p>
    <w:p w14:paraId="5A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 xml:space="preserve"> </w:t>
      </w:r>
      <w:r>
        <w:rPr>
          <w:rFonts w:ascii="Cambria" w:hAnsi="Cambria"/>
          <w:b w:val="1"/>
          <w:sz w:val="28"/>
        </w:rPr>
        <w:t xml:space="preserve"> 2.нормативные затраты на приобретение материальных запасов и приравненных к ним расходов, потребляемых в процессе оказания муниципальной услуги (далее – материальные запасы);</w:t>
      </w:r>
    </w:p>
    <w:p w14:paraId="5B000000">
      <w:pPr>
        <w:rPr>
          <w:rFonts w:ascii="Cambria" w:hAnsi="Cambria"/>
          <w:sz w:val="28"/>
        </w:rPr>
      </w:pPr>
      <w:r>
        <w:rPr>
          <w:rFonts w:ascii="Cambria" w:hAnsi="Cambria"/>
          <w:b w:val="1"/>
          <w:sz w:val="28"/>
        </w:rPr>
        <w:t xml:space="preserve">      </w:t>
      </w:r>
      <w:r>
        <w:rPr>
          <w:rFonts w:ascii="Cambria" w:hAnsi="Cambria"/>
          <w:sz w:val="28"/>
        </w:rPr>
        <w:t>Nio=Nio1+Nio2</w:t>
      </w:r>
    </w:p>
    <w:p w14:paraId="5C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</w:t>
      </w: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>Nio</w:t>
      </w:r>
      <w:r>
        <w:rPr>
          <w:rFonts w:ascii="Cambria" w:hAnsi="Cambria"/>
          <w:sz w:val="28"/>
        </w:rPr>
        <w:t>1</w:t>
      </w:r>
      <w:r>
        <w:rPr>
          <w:rFonts w:ascii="Cambria" w:hAnsi="Cambria"/>
          <w:sz w:val="28"/>
        </w:rPr>
        <w:t xml:space="preserve"> - </w:t>
      </w:r>
      <w:r>
        <w:rPr>
          <w:rFonts w:ascii="Cambria" w:hAnsi="Cambria"/>
          <w:sz w:val="28"/>
        </w:rPr>
        <w:t>3</w:t>
      </w:r>
      <w:r>
        <w:rPr>
          <w:rFonts w:ascii="Cambria" w:hAnsi="Cambria"/>
          <w:sz w:val="28"/>
        </w:rPr>
        <w:t>00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,</w:t>
      </w:r>
      <w:r>
        <w:rPr>
          <w:rFonts w:ascii="Cambria" w:hAnsi="Cambria"/>
          <w:sz w:val="28"/>
        </w:rPr>
        <w:t>00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руб</w:t>
      </w:r>
      <w:r>
        <w:rPr>
          <w:rFonts w:ascii="Cambria" w:hAnsi="Cambria"/>
          <w:sz w:val="28"/>
        </w:rPr>
        <w:t xml:space="preserve">. </w:t>
      </w:r>
      <w:r>
        <w:rPr>
          <w:rFonts w:ascii="Cambria" w:hAnsi="Cambria"/>
          <w:sz w:val="28"/>
        </w:rPr>
        <w:t>(канцелярские расходы)</w:t>
      </w:r>
    </w:p>
    <w:p w14:paraId="5D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</w:t>
      </w:r>
      <w:r>
        <w:rPr>
          <w:rFonts w:ascii="Cambria" w:hAnsi="Cambria"/>
          <w:sz w:val="28"/>
        </w:rPr>
        <w:t>Nio</w:t>
      </w:r>
      <w:r>
        <w:rPr>
          <w:rFonts w:ascii="Cambria" w:hAnsi="Cambria"/>
          <w:sz w:val="28"/>
        </w:rPr>
        <w:t xml:space="preserve">2 - </w:t>
      </w:r>
      <w:r>
        <w:rPr>
          <w:rFonts w:ascii="Cambria" w:hAnsi="Cambria"/>
          <w:sz w:val="28"/>
        </w:rPr>
        <w:t>3</w:t>
      </w:r>
      <w:r>
        <w:rPr>
          <w:rFonts w:ascii="Cambria" w:hAnsi="Cambria"/>
          <w:sz w:val="28"/>
        </w:rPr>
        <w:t>00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 xml:space="preserve">,00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руб.(хозяйственные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товары)</w:t>
      </w:r>
    </w:p>
    <w:p w14:paraId="5E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</w:t>
      </w:r>
      <w:r>
        <w:rPr>
          <w:rFonts w:ascii="Cambria" w:hAnsi="Cambria"/>
          <w:sz w:val="28"/>
        </w:rPr>
        <w:t>Nio</w:t>
      </w:r>
      <w:r>
        <w:rPr>
          <w:rFonts w:ascii="Cambria" w:hAnsi="Cambria"/>
          <w:sz w:val="28"/>
        </w:rPr>
        <w:t>= 300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.00+3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00</w:t>
      </w:r>
      <w:r>
        <w:rPr>
          <w:rFonts w:ascii="Cambria" w:hAnsi="Cambria"/>
          <w:sz w:val="28"/>
        </w:rPr>
        <w:t>.00=6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00</w:t>
      </w:r>
      <w:r>
        <w:rPr>
          <w:rFonts w:ascii="Cambria" w:hAnsi="Cambria"/>
          <w:sz w:val="28"/>
        </w:rPr>
        <w:t>.00</w:t>
      </w:r>
      <w:r>
        <w:rPr>
          <w:rFonts w:ascii="Cambria" w:hAnsi="Cambria"/>
          <w:sz w:val="28"/>
        </w:rPr>
        <w:t xml:space="preserve"> руб.</w:t>
      </w:r>
      <w:r>
        <w:rPr>
          <w:rFonts w:ascii="Cambria" w:hAnsi="Cambria"/>
          <w:b w:val="1"/>
          <w:sz w:val="28"/>
        </w:rPr>
        <w:t xml:space="preserve"> </w:t>
      </w:r>
      <w:r>
        <w:rPr>
          <w:rFonts w:ascii="Cambria" w:hAnsi="Cambria"/>
          <w:b w:val="1"/>
          <w:sz w:val="28"/>
        </w:rPr>
        <w:t xml:space="preserve">  </w:t>
      </w:r>
    </w:p>
    <w:p w14:paraId="5F000000">
      <w:pPr>
        <w:ind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 w:val="1"/>
          <w:sz w:val="28"/>
        </w:rPr>
        <w:t xml:space="preserve">3. нормативные затраты на общехозяйственные нужды, связанные </w:t>
      </w:r>
      <w:r>
        <w:rPr>
          <w:rFonts w:ascii="Cambria" w:hAnsi="Cambria"/>
          <w:b w:val="1"/>
          <w:sz w:val="28"/>
        </w:rPr>
        <w:br/>
      </w:r>
      <w:r>
        <w:rPr>
          <w:rFonts w:ascii="Cambria" w:hAnsi="Cambria"/>
          <w:b w:val="1"/>
          <w:sz w:val="28"/>
        </w:rPr>
        <w:t>с оказанием муниципальной услуги (далее – нормативные затраты на общехозяйственные нужды).</w:t>
      </w:r>
      <w:r>
        <w:rPr>
          <w:rFonts w:ascii="Cambria" w:hAnsi="Cambria"/>
          <w:sz w:val="28"/>
        </w:rPr>
        <w:t xml:space="preserve">     </w:t>
      </w:r>
    </w:p>
    <w:p w14:paraId="60000000">
      <w:pPr>
        <w:ind/>
        <w:outlineLvl w:val="0"/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     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>=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 xml:space="preserve">1 </w:t>
      </w:r>
      <w:r>
        <w:rPr>
          <w:rFonts w:ascii="Cambria" w:hAnsi="Cambria"/>
          <w:sz w:val="28"/>
        </w:rPr>
        <w:t xml:space="preserve">+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 xml:space="preserve">2 </w:t>
      </w:r>
      <w:r>
        <w:rPr>
          <w:rFonts w:ascii="Cambria" w:hAnsi="Cambria"/>
          <w:sz w:val="28"/>
        </w:rPr>
        <w:t xml:space="preserve">+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 xml:space="preserve">3 </w:t>
      </w:r>
      <w:r>
        <w:rPr>
          <w:rFonts w:ascii="Cambria" w:hAnsi="Cambria"/>
          <w:sz w:val="28"/>
        </w:rPr>
        <w:t xml:space="preserve">+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 xml:space="preserve"> 4</w:t>
      </w:r>
      <w:r>
        <w:rPr>
          <w:rFonts w:ascii="Cambria" w:hAnsi="Cambria"/>
          <w:sz w:val="28"/>
        </w:rPr>
        <w:t xml:space="preserve">+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 xml:space="preserve">5 </w:t>
      </w:r>
      <w:r>
        <w:rPr>
          <w:rFonts w:ascii="Cambria" w:hAnsi="Cambria"/>
          <w:sz w:val="28"/>
        </w:rPr>
        <w:t xml:space="preserve">+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>6</w:t>
      </w:r>
    </w:p>
    <w:p w14:paraId="61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- </w:t>
      </w:r>
      <w:r>
        <w:rPr>
          <w:rFonts w:ascii="Cambria" w:hAnsi="Cambria"/>
          <w:b w:val="1"/>
          <w:sz w:val="28"/>
        </w:rPr>
        <w:t>услуги связи</w:t>
      </w:r>
    </w:p>
    <w:p w14:paraId="62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>p</w:t>
      </w:r>
      <w:r>
        <w:rPr>
          <w:rFonts w:ascii="Cambria" w:hAnsi="Cambria"/>
          <w:sz w:val="28"/>
        </w:rPr>
        <w:t>1</w:t>
      </w:r>
      <w:r>
        <w:rPr>
          <w:rFonts w:ascii="Cambria" w:hAnsi="Cambria"/>
          <w:sz w:val="28"/>
        </w:rPr>
        <w:t>-</w:t>
      </w:r>
      <w:r>
        <w:rPr>
          <w:rFonts w:ascii="Cambria" w:hAnsi="Cambria"/>
          <w:sz w:val="28"/>
        </w:rPr>
        <w:t xml:space="preserve"> 60</w:t>
      </w:r>
      <w:r>
        <w:rPr>
          <w:rFonts w:ascii="Cambria" w:hAnsi="Cambria"/>
          <w:sz w:val="28"/>
        </w:rPr>
        <w:t xml:space="preserve">000,00 руб.  </w:t>
      </w:r>
    </w:p>
    <w:p w14:paraId="63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- </w:t>
      </w:r>
      <w:r>
        <w:rPr>
          <w:rFonts w:ascii="Cambria" w:hAnsi="Cambria"/>
          <w:b w:val="1"/>
          <w:sz w:val="28"/>
        </w:rPr>
        <w:t xml:space="preserve">предэкзаменационная подготовка работников организаций, занятых тех.обслуживанием электроустановок и энергоустановок </w:t>
      </w:r>
    </w:p>
    <w:p w14:paraId="64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>2</w:t>
      </w:r>
      <w:r>
        <w:rPr>
          <w:rFonts w:ascii="Cambria" w:hAnsi="Cambria"/>
          <w:i w:val="1"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-</w:t>
      </w:r>
      <w:r>
        <w:rPr>
          <w:rFonts w:ascii="Cambria" w:hAnsi="Cambria"/>
          <w:b w:val="1"/>
          <w:sz w:val="28"/>
        </w:rPr>
        <w:t xml:space="preserve"> </w:t>
      </w:r>
      <w:r>
        <w:rPr>
          <w:rFonts w:ascii="Cambria" w:hAnsi="Cambria"/>
          <w:sz w:val="28"/>
        </w:rPr>
        <w:t>2,2*2=44</w:t>
      </w:r>
      <w:r>
        <w:rPr>
          <w:rFonts w:ascii="Cambria" w:hAnsi="Cambria"/>
          <w:sz w:val="28"/>
        </w:rPr>
        <w:t>00,00 руб.</w:t>
      </w:r>
      <w:r>
        <w:rPr>
          <w:rFonts w:ascii="Cambria" w:hAnsi="Cambria"/>
          <w:b w:val="1"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</w:p>
    <w:p w14:paraId="65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 xml:space="preserve"> - </w:t>
      </w:r>
      <w:r>
        <w:rPr>
          <w:rFonts w:ascii="Cambria" w:hAnsi="Cambria"/>
          <w:b w:val="1"/>
          <w:sz w:val="28"/>
        </w:rPr>
        <w:t>неисключительные права использования программы « СБиС»</w:t>
      </w:r>
    </w:p>
    <w:p w14:paraId="66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   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Ni</w:t>
      </w:r>
      <w:r>
        <w:rPr>
          <w:rFonts w:ascii="Cambria" w:hAnsi="Cambria"/>
          <w:sz w:val="28"/>
        </w:rPr>
        <w:t>p</w:t>
      </w:r>
      <w:r>
        <w:rPr>
          <w:rFonts w:ascii="Cambria" w:hAnsi="Cambria"/>
          <w:sz w:val="28"/>
        </w:rPr>
        <w:t>3</w:t>
      </w:r>
      <w:r>
        <w:rPr>
          <w:rFonts w:ascii="Cambria" w:hAnsi="Cambria"/>
          <w:sz w:val="28"/>
        </w:rPr>
        <w:t xml:space="preserve"> -</w:t>
      </w:r>
      <w:r>
        <w:rPr>
          <w:rFonts w:ascii="Cambria" w:hAnsi="Cambria"/>
          <w:sz w:val="28"/>
        </w:rPr>
        <w:t>55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0,00 руб.</w:t>
      </w:r>
      <w:r>
        <w:rPr>
          <w:rFonts w:ascii="Cambria" w:hAnsi="Cambria"/>
          <w:b w:val="1"/>
          <w:sz w:val="28"/>
        </w:rPr>
        <w:t xml:space="preserve"> </w:t>
      </w:r>
    </w:p>
    <w:p w14:paraId="67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 xml:space="preserve">-  </w:t>
      </w:r>
      <w:r>
        <w:rPr>
          <w:rFonts w:ascii="Cambria" w:hAnsi="Cambria"/>
          <w:b w:val="1"/>
          <w:sz w:val="28"/>
        </w:rPr>
        <w:t>обновление программы 1 «С 8»</w:t>
      </w:r>
      <w:r>
        <w:rPr>
          <w:rFonts w:ascii="Cambria" w:hAnsi="Cambria"/>
          <w:sz w:val="28"/>
        </w:rPr>
        <w:t xml:space="preserve"> </w:t>
      </w:r>
    </w:p>
    <w:p w14:paraId="68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   </w:t>
      </w: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 xml:space="preserve"> - </w:t>
      </w:r>
      <w:r>
        <w:rPr>
          <w:rFonts w:ascii="Cambria" w:hAnsi="Cambria"/>
          <w:sz w:val="28"/>
        </w:rPr>
        <w:t>1200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,00 руб.</w:t>
      </w:r>
    </w:p>
    <w:p w14:paraId="69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 xml:space="preserve">   </w:t>
      </w:r>
      <w:r>
        <w:rPr>
          <w:rFonts w:ascii="Cambria" w:hAnsi="Cambria"/>
          <w:b w:val="1"/>
          <w:sz w:val="28"/>
        </w:rPr>
        <w:t xml:space="preserve">-  </w:t>
      </w:r>
      <w:r>
        <w:rPr>
          <w:rFonts w:ascii="Cambria" w:hAnsi="Cambria"/>
          <w:b w:val="1"/>
          <w:sz w:val="28"/>
        </w:rPr>
        <w:t xml:space="preserve">приобретение продукта </w:t>
      </w:r>
      <w:r>
        <w:rPr>
          <w:rFonts w:ascii="Cambria" w:hAnsi="Cambria"/>
          <w:b w:val="1"/>
          <w:sz w:val="28"/>
        </w:rPr>
        <w:t>VibNet</w:t>
      </w:r>
      <w:r>
        <w:rPr>
          <w:rFonts w:ascii="Cambria" w:hAnsi="Cambria"/>
          <w:b w:val="1"/>
          <w:sz w:val="28"/>
        </w:rPr>
        <w:t xml:space="preserve"> </w:t>
      </w:r>
    </w:p>
    <w:p w14:paraId="6A000000">
      <w:pPr>
        <w:ind w:firstLine="0" w:left="360"/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- </w:t>
      </w:r>
      <w:r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00,00 руб.</w:t>
      </w:r>
      <w:r>
        <w:rPr>
          <w:rFonts w:ascii="Cambria" w:hAnsi="Cambria"/>
          <w:b w:val="1"/>
          <w:sz w:val="28"/>
        </w:rPr>
        <w:t xml:space="preserve"> </w:t>
      </w:r>
    </w:p>
    <w:p w14:paraId="6B000000">
      <w:pPr>
        <w:ind w:firstLine="0" w:left="360"/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Nip</w:t>
      </w:r>
      <w:r>
        <w:rPr>
          <w:rFonts w:ascii="Cambria" w:hAnsi="Cambria"/>
          <w:sz w:val="28"/>
        </w:rPr>
        <w:t>6- 24000,00 руб.</w:t>
      </w:r>
    </w:p>
    <w:p w14:paraId="6C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Nip=</w:t>
      </w:r>
      <w:r>
        <w:rPr>
          <w:rFonts w:ascii="Cambria" w:hAnsi="Cambria"/>
          <w:sz w:val="28"/>
        </w:rPr>
        <w:t xml:space="preserve"> 6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000</w:t>
      </w:r>
      <w:r>
        <w:rPr>
          <w:rFonts w:ascii="Cambria" w:hAnsi="Cambria"/>
          <w:sz w:val="28"/>
        </w:rPr>
        <w:t>,00 +4400,00+55</w:t>
      </w:r>
      <w:r>
        <w:rPr>
          <w:rFonts w:ascii="Cambria" w:hAnsi="Cambria"/>
          <w:sz w:val="28"/>
        </w:rPr>
        <w:t>00,00+12000</w:t>
      </w:r>
      <w:r>
        <w:rPr>
          <w:rFonts w:ascii="Cambria" w:hAnsi="Cambria"/>
          <w:sz w:val="28"/>
        </w:rPr>
        <w:t>,00+5</w:t>
      </w:r>
      <w:r>
        <w:rPr>
          <w:rFonts w:ascii="Cambria" w:hAnsi="Cambria"/>
          <w:sz w:val="28"/>
        </w:rPr>
        <w:t>50</w:t>
      </w:r>
      <w:r>
        <w:rPr>
          <w:rFonts w:ascii="Cambria" w:hAnsi="Cambria"/>
          <w:sz w:val="28"/>
        </w:rPr>
        <w:t>0,00</w:t>
      </w:r>
      <w:r>
        <w:rPr>
          <w:rFonts w:ascii="Cambria" w:hAnsi="Cambria"/>
          <w:sz w:val="28"/>
        </w:rPr>
        <w:t>+24000,00=111400</w:t>
      </w:r>
      <w:r>
        <w:rPr>
          <w:rFonts w:ascii="Cambria" w:hAnsi="Cambria"/>
          <w:sz w:val="28"/>
        </w:rPr>
        <w:t>,00 руб.</w:t>
      </w:r>
    </w:p>
    <w:p w14:paraId="6D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4.Нормативные затраты на уплату налогов:</w:t>
      </w:r>
    </w:p>
    <w:p w14:paraId="6E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ун</w:t>
      </w:r>
      <w:r>
        <w:rPr>
          <w:rFonts w:ascii="Cambria" w:hAnsi="Cambria"/>
          <w:sz w:val="28"/>
        </w:rPr>
        <w:t>=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земельный налог -2600,00 руб. </w:t>
      </w:r>
    </w:p>
    <w:p w14:paraId="6F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>5</w:t>
      </w:r>
      <w:r>
        <w:rPr>
          <w:rFonts w:ascii="Cambria" w:hAnsi="Cambria"/>
          <w:b w:val="1"/>
          <w:sz w:val="28"/>
        </w:rPr>
        <w:t>.Нормативные затраты на содержание имущества:</w:t>
      </w:r>
    </w:p>
    <w:p w14:paraId="70000000">
      <w:pPr>
        <w:ind w:firstLine="0" w:left="360"/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 xml:space="preserve">си =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 xml:space="preserve">си1+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 xml:space="preserve">си2+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 xml:space="preserve">си3+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 xml:space="preserve">си4+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си5+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си6</w:t>
      </w:r>
      <w:r>
        <w:rPr>
          <w:rFonts w:ascii="Cambria" w:hAnsi="Cambria"/>
          <w:sz w:val="28"/>
        </w:rPr>
        <w:t xml:space="preserve">+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си7</w:t>
      </w:r>
    </w:p>
    <w:p w14:paraId="71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си1 -</w:t>
      </w:r>
      <w:r>
        <w:rPr>
          <w:rFonts w:ascii="Cambria" w:hAnsi="Cambria"/>
          <w:sz w:val="28"/>
        </w:rPr>
        <w:t>Котельно-печное отопление:</w:t>
      </w:r>
    </w:p>
    <w:p w14:paraId="72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sz w:val="28"/>
        </w:rPr>
        <w:t>-</w:t>
      </w:r>
      <w:r>
        <w:rPr>
          <w:rFonts w:ascii="Cambria" w:hAnsi="Cambria"/>
          <w:b w:val="1"/>
          <w:sz w:val="28"/>
        </w:rPr>
        <w:t xml:space="preserve"> уголь</w:t>
      </w:r>
      <w:r>
        <w:rPr>
          <w:rFonts w:ascii="Cambria" w:hAnsi="Cambria"/>
          <w:sz w:val="28"/>
        </w:rPr>
        <w:t xml:space="preserve"> 17,8</w:t>
      </w:r>
      <w:r>
        <w:rPr>
          <w:rFonts w:ascii="Cambria" w:hAnsi="Cambria"/>
          <w:sz w:val="28"/>
        </w:rPr>
        <w:t xml:space="preserve"> тонн в год,</w:t>
      </w:r>
    </w:p>
    <w:p w14:paraId="73000000">
      <w:pPr>
        <w:ind w:firstLine="0" w:left="-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</w:t>
      </w:r>
      <w:r>
        <w:rPr>
          <w:rFonts w:ascii="Cambria" w:hAnsi="Cambria"/>
          <w:sz w:val="28"/>
        </w:rPr>
        <w:t xml:space="preserve"> стоимо</w:t>
      </w:r>
      <w:r>
        <w:rPr>
          <w:rFonts w:ascii="Cambria" w:hAnsi="Cambria"/>
          <w:sz w:val="28"/>
        </w:rPr>
        <w:t>сть 1 тонны составляет 98</w:t>
      </w:r>
      <w:r>
        <w:rPr>
          <w:rFonts w:ascii="Cambria" w:hAnsi="Cambria"/>
          <w:sz w:val="28"/>
        </w:rPr>
        <w:t>00</w:t>
      </w:r>
      <w:r>
        <w:rPr>
          <w:rFonts w:ascii="Cambria" w:hAnsi="Cambria"/>
          <w:sz w:val="28"/>
        </w:rPr>
        <w:t>,00 руб.</w:t>
      </w:r>
    </w:p>
    <w:p w14:paraId="74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17</w:t>
      </w:r>
      <w:r>
        <w:rPr>
          <w:rFonts w:ascii="Cambria" w:hAnsi="Cambria"/>
          <w:sz w:val="28"/>
        </w:rPr>
        <w:t>,8 тонн*9800,00руб.=176000</w:t>
      </w:r>
      <w:r>
        <w:rPr>
          <w:rFonts w:ascii="Cambria" w:hAnsi="Cambria"/>
          <w:sz w:val="28"/>
        </w:rPr>
        <w:t>,00 руб.</w:t>
      </w:r>
    </w:p>
    <w:p w14:paraId="75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- </w:t>
      </w:r>
      <w:r>
        <w:rPr>
          <w:rFonts w:ascii="Cambria" w:hAnsi="Cambria"/>
          <w:b w:val="1"/>
          <w:sz w:val="28"/>
        </w:rPr>
        <w:t>дизельное топливо</w:t>
      </w:r>
      <w:r>
        <w:rPr>
          <w:rFonts w:ascii="Cambria" w:hAnsi="Cambria"/>
          <w:sz w:val="28"/>
        </w:rPr>
        <w:t xml:space="preserve"> 18,9</w:t>
      </w:r>
      <w:r>
        <w:rPr>
          <w:rFonts w:ascii="Cambria" w:hAnsi="Cambria"/>
          <w:sz w:val="28"/>
        </w:rPr>
        <w:t xml:space="preserve"> тонн в год,</w:t>
      </w:r>
    </w:p>
    <w:p w14:paraId="76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си2 -</w:t>
      </w:r>
      <w:r>
        <w:rPr>
          <w:rFonts w:ascii="Cambria" w:hAnsi="Cambria"/>
          <w:sz w:val="28"/>
        </w:rPr>
        <w:t xml:space="preserve"> ст</w:t>
      </w:r>
      <w:r>
        <w:rPr>
          <w:rFonts w:ascii="Cambria" w:hAnsi="Cambria"/>
          <w:sz w:val="28"/>
        </w:rPr>
        <w:t>оимость 1 тонны составляет 36815</w:t>
      </w:r>
      <w:r>
        <w:rPr>
          <w:rFonts w:ascii="Cambria" w:hAnsi="Cambria"/>
          <w:sz w:val="28"/>
        </w:rPr>
        <w:t>,00 руб.</w:t>
      </w:r>
    </w:p>
    <w:p w14:paraId="77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18,9 тонн*36815,00руб.=695800</w:t>
      </w:r>
      <w:r>
        <w:rPr>
          <w:rFonts w:ascii="Cambria" w:hAnsi="Cambria"/>
          <w:sz w:val="28"/>
        </w:rPr>
        <w:t>,00 руб.</w:t>
      </w:r>
    </w:p>
    <w:p w14:paraId="78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- </w:t>
      </w:r>
      <w:r>
        <w:rPr>
          <w:rFonts w:ascii="Cambria" w:hAnsi="Cambria"/>
          <w:b w:val="1"/>
          <w:sz w:val="28"/>
        </w:rPr>
        <w:t>электроэнергия,</w:t>
      </w:r>
      <w:r>
        <w:rPr>
          <w:rFonts w:ascii="Cambria" w:hAnsi="Cambria"/>
          <w:sz w:val="28"/>
        </w:rPr>
        <w:t xml:space="preserve"> </w:t>
      </w:r>
    </w:p>
    <w:p w14:paraId="79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си3-</w:t>
      </w:r>
      <w:r>
        <w:rPr>
          <w:rFonts w:ascii="Cambria" w:hAnsi="Cambria"/>
          <w:b w:val="1"/>
          <w:sz w:val="28"/>
        </w:rPr>
        <w:t xml:space="preserve"> </w:t>
      </w:r>
      <w:r>
        <w:rPr>
          <w:rFonts w:ascii="Cambria" w:hAnsi="Cambria"/>
          <w:sz w:val="28"/>
        </w:rPr>
        <w:t>нор</w:t>
      </w:r>
      <w:r>
        <w:rPr>
          <w:rFonts w:ascii="Cambria" w:hAnsi="Cambria"/>
          <w:sz w:val="28"/>
        </w:rPr>
        <w:t>матив потребления составляет 6,1</w:t>
      </w:r>
      <w:r>
        <w:rPr>
          <w:rFonts w:ascii="Cambria" w:hAnsi="Cambria"/>
          <w:sz w:val="28"/>
        </w:rPr>
        <w:t xml:space="preserve"> тыс.кВт/ч в год</w:t>
      </w:r>
    </w:p>
    <w:p w14:paraId="7A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с</w:t>
      </w:r>
      <w:r>
        <w:rPr>
          <w:rFonts w:ascii="Cambria" w:hAnsi="Cambria"/>
          <w:sz w:val="28"/>
        </w:rPr>
        <w:t>тоимость 1 к</w:t>
      </w:r>
      <w:r>
        <w:rPr>
          <w:rFonts w:ascii="Cambria" w:hAnsi="Cambria"/>
          <w:sz w:val="28"/>
        </w:rPr>
        <w:t>Вт/ч составляет 8,69</w:t>
      </w:r>
      <w:r>
        <w:rPr>
          <w:rFonts w:ascii="Cambria" w:hAnsi="Cambria"/>
          <w:sz w:val="28"/>
        </w:rPr>
        <w:t xml:space="preserve"> руб.</w:t>
      </w:r>
    </w:p>
    <w:p w14:paraId="7B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>6,1 тыс.кВт/ч*8,69руб.=52</w:t>
      </w:r>
      <w:r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,00 руб.</w:t>
      </w:r>
    </w:p>
    <w:p w14:paraId="7C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b w:val="1"/>
          <w:sz w:val="28"/>
        </w:rPr>
        <w:t xml:space="preserve"> - оказание услуг по обращению с твердыми коммунальными отходами</w:t>
      </w:r>
    </w:p>
    <w:p w14:paraId="7D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си4 – 12*2100=25200,00 руб.</w:t>
      </w:r>
    </w:p>
    <w:p w14:paraId="7E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- </w:t>
      </w:r>
      <w:r>
        <w:rPr>
          <w:rFonts w:ascii="Cambria" w:hAnsi="Cambria"/>
          <w:b w:val="1"/>
          <w:sz w:val="28"/>
        </w:rPr>
        <w:t>тех.обслуживание пожарной сигнализации</w:t>
      </w:r>
    </w:p>
    <w:p w14:paraId="7F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b w:val="1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си5</w:t>
      </w:r>
      <w:r>
        <w:rPr>
          <w:rFonts w:ascii="Cambria" w:hAnsi="Cambria"/>
          <w:sz w:val="28"/>
        </w:rPr>
        <w:t xml:space="preserve"> -</w:t>
      </w:r>
      <w:r>
        <w:rPr>
          <w:rFonts w:ascii="Cambria" w:hAnsi="Cambria"/>
          <w:sz w:val="28"/>
        </w:rPr>
        <w:t>296</w:t>
      </w:r>
      <w:r>
        <w:rPr>
          <w:rFonts w:ascii="Cambria" w:hAnsi="Cambria"/>
          <w:sz w:val="28"/>
        </w:rPr>
        <w:t xml:space="preserve">00,00 руб. </w:t>
      </w:r>
    </w:p>
    <w:p w14:paraId="80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 w:val="1"/>
          <w:sz w:val="28"/>
        </w:rPr>
        <w:t>- заправка картриджа</w:t>
      </w:r>
    </w:p>
    <w:p w14:paraId="81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си6</w:t>
      </w:r>
      <w:r>
        <w:rPr>
          <w:rFonts w:ascii="Cambria" w:hAnsi="Cambria"/>
          <w:sz w:val="28"/>
        </w:rPr>
        <w:t xml:space="preserve"> – </w:t>
      </w:r>
      <w:r>
        <w:rPr>
          <w:rFonts w:ascii="Cambria" w:hAnsi="Cambria"/>
          <w:sz w:val="28"/>
        </w:rPr>
        <w:t>20</w:t>
      </w:r>
      <w:r>
        <w:rPr>
          <w:rFonts w:ascii="Cambria" w:hAnsi="Cambria"/>
          <w:sz w:val="28"/>
        </w:rPr>
        <w:t>00,00 руб.</w:t>
      </w:r>
    </w:p>
    <w:p w14:paraId="82000000">
      <w:pPr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 xml:space="preserve">  </w:t>
      </w:r>
      <w:r>
        <w:rPr>
          <w:rFonts w:ascii="Cambria" w:hAnsi="Cambria"/>
          <w:b w:val="1"/>
          <w:sz w:val="28"/>
        </w:rPr>
        <w:t xml:space="preserve">- </w:t>
      </w:r>
      <w:r>
        <w:rPr>
          <w:rFonts w:ascii="Cambria" w:hAnsi="Cambria"/>
          <w:b w:val="1"/>
          <w:sz w:val="28"/>
        </w:rPr>
        <w:t>периодическая проверка тех.состояния дымоходов</w:t>
      </w:r>
    </w:p>
    <w:p w14:paraId="83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си7</w:t>
      </w:r>
      <w:r>
        <w:rPr>
          <w:rFonts w:ascii="Cambria" w:hAnsi="Cambria"/>
          <w:sz w:val="28"/>
        </w:rPr>
        <w:t xml:space="preserve"> – 4500</w:t>
      </w:r>
      <w:r>
        <w:rPr>
          <w:rFonts w:ascii="Cambria" w:hAnsi="Cambria"/>
          <w:sz w:val="28"/>
        </w:rPr>
        <w:t>,00 руб.</w:t>
      </w:r>
    </w:p>
    <w:p w14:paraId="84000000">
      <w:pPr>
        <w:ind w:firstLine="0"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</w:t>
      </w:r>
      <w:r>
        <w:rPr>
          <w:rFonts w:ascii="Cambria" w:hAnsi="Cambria"/>
          <w:sz w:val="28"/>
        </w:rPr>
        <w:t>си=176000,00+695800,00+52</w:t>
      </w:r>
      <w:r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>00,00+25200,00</w:t>
      </w:r>
      <w:r>
        <w:rPr>
          <w:rFonts w:ascii="Cambria" w:hAnsi="Cambria"/>
          <w:sz w:val="28"/>
        </w:rPr>
        <w:t>+29600,00</w:t>
      </w:r>
      <w:r>
        <w:rPr>
          <w:rFonts w:ascii="Cambria" w:hAnsi="Cambria"/>
          <w:sz w:val="28"/>
        </w:rPr>
        <w:t>+</w:t>
      </w:r>
      <w:r>
        <w:rPr>
          <w:rFonts w:ascii="Cambria" w:hAnsi="Cambria"/>
          <w:sz w:val="28"/>
        </w:rPr>
        <w:t>2</w:t>
      </w:r>
      <w:r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00,00 +4500,00</w:t>
      </w:r>
      <w:r>
        <w:rPr>
          <w:rFonts w:ascii="Cambria" w:hAnsi="Cambria"/>
          <w:sz w:val="28"/>
        </w:rPr>
        <w:t>=</w:t>
      </w:r>
      <w:r>
        <w:rPr>
          <w:rFonts w:ascii="Cambria" w:hAnsi="Cambria"/>
          <w:sz w:val="28"/>
        </w:rPr>
        <w:t>9855</w:t>
      </w:r>
      <w:r>
        <w:rPr>
          <w:rFonts w:ascii="Cambria" w:hAnsi="Cambria"/>
          <w:sz w:val="28"/>
        </w:rPr>
        <w:t>00</w:t>
      </w:r>
      <w:r>
        <w:rPr>
          <w:rFonts w:ascii="Cambria" w:hAnsi="Cambria"/>
          <w:sz w:val="28"/>
        </w:rPr>
        <w:t>,00 руб.</w:t>
      </w:r>
    </w:p>
    <w:p w14:paraId="85000000">
      <w:pPr>
        <w:ind w:firstLine="0" w:left="360"/>
        <w:rPr>
          <w:rFonts w:ascii="Cambria" w:hAnsi="Cambria"/>
          <w:b w:val="1"/>
          <w:sz w:val="28"/>
        </w:rPr>
      </w:pPr>
    </w:p>
    <w:p w14:paraId="8600000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    </w:t>
      </w:r>
      <w:r>
        <w:rPr>
          <w:rFonts w:ascii="Cambria" w:hAnsi="Cambria"/>
          <w:sz w:val="28"/>
        </w:rPr>
        <w:t xml:space="preserve">   </w:t>
      </w:r>
    </w:p>
    <w:sectPr>
      <w:type w:val="continuous"/>
      <w:pgSz w:h="16838" w:orient="portrait" w:w="11909"/>
      <w:pgMar w:bottom="142" w:footer="6" w:gutter="0" w:header="0" w:left="567" w:right="710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 w:firstLine="0" w:left="0"/>
      </w:pPr>
    </w:lvl>
    <w:lvl w:ilvl="2">
      <w:start w:val="0"/>
      <w:numFmt w:val="decimal"/>
      <w:lvlJc w:val="left"/>
      <w:pPr>
        <w:tabs>
          <w:tab w:leader="none" w:pos="360" w:val="left"/>
        </w:tabs>
        <w:ind w:firstLine="0" w:left="0"/>
      </w:pPr>
    </w:lvl>
    <w:lvl w:ilvl="3">
      <w:start w:val="0"/>
      <w:numFmt w:val="decimal"/>
      <w:lvlJc w:val="left"/>
      <w:pPr>
        <w:tabs>
          <w:tab w:leader="none" w:pos="360" w:val="left"/>
        </w:tabs>
        <w:ind w:firstLine="0" w:left="0"/>
      </w:pPr>
    </w:lvl>
    <w:lvl w:ilvl="4">
      <w:start w:val="0"/>
      <w:numFmt w:val="decimal"/>
      <w:lvlJc w:val="left"/>
      <w:pPr>
        <w:tabs>
          <w:tab w:leader="none" w:pos="360" w:val="left"/>
        </w:tabs>
        <w:ind w:firstLine="0" w:left="0"/>
      </w:pPr>
    </w:lvl>
    <w:lvl w:ilvl="5">
      <w:start w:val="0"/>
      <w:numFmt w:val="decimal"/>
      <w:lvlJc w:val="left"/>
      <w:pPr>
        <w:tabs>
          <w:tab w:leader="none" w:pos="360" w:val="left"/>
        </w:tabs>
        <w:ind w:firstLine="0" w:left="0"/>
      </w:pPr>
    </w:lvl>
    <w:lvl w:ilvl="6">
      <w:start w:val="0"/>
      <w:numFmt w:val="decimal"/>
      <w:lvlJc w:val="left"/>
      <w:pPr>
        <w:tabs>
          <w:tab w:leader="none" w:pos="360" w:val="left"/>
        </w:tabs>
        <w:ind w:firstLine="0" w:left="0"/>
      </w:pPr>
    </w:lvl>
    <w:lvl w:ilvl="7">
      <w:start w:val="0"/>
      <w:numFmt w:val="decimal"/>
      <w:lvlJc w:val="left"/>
      <w:pPr>
        <w:tabs>
          <w:tab w:leader="none" w:pos="360" w:val="left"/>
        </w:tabs>
        <w:ind w:firstLine="0" w:left="0"/>
      </w:pPr>
    </w:lvl>
    <w:lvl w:ilvl="8">
      <w:start w:val="0"/>
      <w:numFmt w:val="decimal"/>
      <w:lvlJc w:val="left"/>
      <w:pPr>
        <w:tabs>
          <w:tab w:leader="none" w:pos="36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color w:val="000000"/>
      <w:sz w:val="24"/>
    </w:rPr>
  </w:style>
  <w:style w:default="1" w:styleId="Style_5_ch" w:type="character">
    <w:name w:val="Normal"/>
    <w:link w:val="Style_5"/>
    <w:rPr>
      <w:color w:val="000000"/>
      <w:sz w:val="24"/>
    </w:rPr>
  </w:style>
  <w:style w:styleId="Style_1" w:type="paragraph">
    <w:name w:val="Основной текст (2)"/>
    <w:basedOn w:val="Style_5"/>
    <w:link w:val="Style_1_ch"/>
    <w:pPr>
      <w:widowControl w:val="0"/>
      <w:spacing w:before="5760" w:line="245" w:lineRule="exact"/>
      <w:ind/>
    </w:pPr>
    <w:rPr>
      <w:rFonts w:ascii="Times New Roman" w:hAnsi="Times New Roman"/>
      <w:color w:val="000000"/>
      <w:sz w:val="22"/>
    </w:rPr>
  </w:style>
  <w:style w:styleId="Style_1_ch" w:type="character">
    <w:name w:val="Основной текст (2)"/>
    <w:basedOn w:val="Style_5_ch"/>
    <w:link w:val="Style_1"/>
    <w:rPr>
      <w:rFonts w:ascii="Times New Roman" w:hAnsi="Times New Roman"/>
      <w:color w:val="000000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Title"/>
    <w:link w:val="Style_8_ch"/>
    <w:pPr>
      <w:widowControl w:val="0"/>
      <w:ind w:right="19772"/>
    </w:pPr>
    <w:rPr>
      <w:rFonts w:ascii="Arial" w:hAnsi="Arial"/>
      <w:b w:val="1"/>
      <w:sz w:val="18"/>
    </w:rPr>
  </w:style>
  <w:style w:styleId="Style_8_ch" w:type="character">
    <w:name w:val="ConsTitle"/>
    <w:link w:val="Style_8"/>
    <w:rPr>
      <w:rFonts w:ascii="Arial" w:hAnsi="Arial"/>
      <w:b w:val="1"/>
      <w:sz w:val="18"/>
    </w:rPr>
  </w:style>
  <w:style w:styleId="Style_9" w:type="paragraph">
    <w:name w:val="Колонтитул_0"/>
    <w:basedOn w:val="Style_5"/>
    <w:link w:val="Style_9_ch"/>
    <w:pPr>
      <w:widowControl w:val="0"/>
      <w:spacing w:line="0" w:lineRule="atLeast"/>
      <w:ind/>
      <w:jc w:val="right"/>
    </w:pPr>
    <w:rPr>
      <w:rFonts w:ascii="MS Mincho" w:hAnsi="MS Mincho"/>
      <w:color w:val="000000"/>
      <w:sz w:val="25"/>
    </w:rPr>
  </w:style>
  <w:style w:styleId="Style_9_ch" w:type="character">
    <w:name w:val="Колонтитул_0"/>
    <w:basedOn w:val="Style_5_ch"/>
    <w:link w:val="Style_9"/>
    <w:rPr>
      <w:rFonts w:ascii="MS Mincho" w:hAnsi="MS Mincho"/>
      <w:color w:val="000000"/>
      <w:sz w:val="25"/>
    </w:rPr>
  </w:style>
  <w:style w:styleId="Style_10" w:type="paragraph">
    <w:name w:val="ConsCell"/>
    <w:link w:val="Style_10_ch"/>
    <w:pPr>
      <w:widowControl w:val="0"/>
      <w:ind/>
    </w:pPr>
    <w:rPr>
      <w:rFonts w:ascii="Arial" w:hAnsi="Arial"/>
    </w:rPr>
  </w:style>
  <w:style w:styleId="Style_10_ch" w:type="character">
    <w:name w:val="ConsCell"/>
    <w:link w:val="Style_10"/>
    <w:rPr>
      <w:rFonts w:ascii="Arial" w:hAnsi="Arial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сновной текст + Курсив;Интервал -1 pt"/>
    <w:link w:val="Style_14_ch"/>
    <w:rPr>
      <w:rFonts w:ascii="Times New Roman" w:hAnsi="Times New Roman"/>
      <w:i w:val="1"/>
      <w:color w:val="000000"/>
      <w:spacing w:val="-30"/>
      <w:sz w:val="27"/>
      <w:u w:val="none"/>
    </w:rPr>
  </w:style>
  <w:style w:styleId="Style_14_ch" w:type="character">
    <w:name w:val="Основной текст + Курсив;Интервал -1 pt"/>
    <w:link w:val="Style_14"/>
    <w:rPr>
      <w:rFonts w:ascii="Times New Roman" w:hAnsi="Times New Roman"/>
      <w:i w:val="1"/>
      <w:color w:val="000000"/>
      <w:spacing w:val="-30"/>
      <w:sz w:val="27"/>
      <w:u w:val="none"/>
    </w:rPr>
  </w:style>
  <w:style w:styleId="Style_15" w:type="paragraph">
    <w:name w:val="Основной текст + Полужирный;Интервал 3 pt"/>
    <w:link w:val="Style_15_ch"/>
    <w:rPr>
      <w:rFonts w:ascii="Times New Roman" w:hAnsi="Times New Roman"/>
      <w:b w:val="1"/>
      <w:color w:val="000000"/>
      <w:spacing w:val="60"/>
      <w:sz w:val="27"/>
      <w:u w:val="none"/>
    </w:rPr>
  </w:style>
  <w:style w:styleId="Style_15_ch" w:type="character">
    <w:name w:val="Основной текст + Полужирный;Интервал 3 pt"/>
    <w:link w:val="Style_15"/>
    <w:rPr>
      <w:rFonts w:ascii="Times New Roman" w:hAnsi="Times New Roman"/>
      <w:b w:val="1"/>
      <w:color w:val="000000"/>
      <w:spacing w:val="60"/>
      <w:sz w:val="27"/>
      <w:u w:val="none"/>
    </w:rPr>
  </w:style>
  <w:style w:styleId="Style_16" w:type="paragraph">
    <w:name w:val="Заголовок №1"/>
    <w:basedOn w:val="Style_5"/>
    <w:link w:val="Style_16_ch"/>
    <w:pPr>
      <w:widowControl w:val="0"/>
      <w:spacing w:after="600" w:line="0" w:lineRule="atLeast"/>
      <w:ind/>
      <w:jc w:val="center"/>
      <w:outlineLvl w:val="0"/>
    </w:pPr>
    <w:rPr>
      <w:rFonts w:ascii="Times New Roman" w:hAnsi="Times New Roman"/>
      <w:b w:val="1"/>
      <w:color w:val="000000"/>
      <w:sz w:val="32"/>
    </w:rPr>
  </w:style>
  <w:style w:styleId="Style_16_ch" w:type="character">
    <w:name w:val="Заголовок №1"/>
    <w:basedOn w:val="Style_5_ch"/>
    <w:link w:val="Style_16"/>
    <w:rPr>
      <w:rFonts w:ascii="Times New Roman" w:hAnsi="Times New Roman"/>
      <w:b w:val="1"/>
      <w:color w:val="000000"/>
      <w:sz w:val="32"/>
    </w:rPr>
  </w:style>
  <w:style w:styleId="Style_17" w:type="paragraph">
    <w:name w:val="Con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Normal"/>
    <w:link w:val="Style_17"/>
    <w:rPr>
      <w:rFonts w:ascii="Arial" w:hAnsi="Arial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сновной текст + 11.5 pt;Полужирный;Интервал 0 pt"/>
    <w:link w:val="Style_19_ch"/>
    <w:rPr>
      <w:rFonts w:ascii="Times New Roman" w:hAnsi="Times New Roman"/>
      <w:b w:val="1"/>
      <w:color w:val="000000"/>
      <w:spacing w:val="-10"/>
      <w:sz w:val="23"/>
      <w:u w:val="none"/>
    </w:rPr>
  </w:style>
  <w:style w:styleId="Style_19_ch" w:type="character">
    <w:name w:val="Основной текст + 11.5 pt;Полужирный;Интервал 0 pt"/>
    <w:link w:val="Style_19"/>
    <w:rPr>
      <w:rFonts w:ascii="Times New Roman" w:hAnsi="Times New Roman"/>
      <w:b w:val="1"/>
      <w:color w:val="000000"/>
      <w:spacing w:val="-10"/>
      <w:sz w:val="23"/>
      <w:u w:val="none"/>
    </w:rPr>
  </w:style>
  <w:style w:styleId="Style_20" w:type="paragraph">
    <w:name w:val="Основной текст (3)"/>
    <w:basedOn w:val="Style_5"/>
    <w:link w:val="Style_20_ch"/>
    <w:pPr>
      <w:widowControl w:val="0"/>
      <w:spacing w:line="274" w:lineRule="exact"/>
      <w:ind/>
    </w:pPr>
    <w:rPr>
      <w:rFonts w:ascii="Times New Roman" w:hAnsi="Times New Roman"/>
      <w:b w:val="1"/>
      <w:color w:val="000000"/>
      <w:spacing w:val="-10"/>
      <w:sz w:val="23"/>
    </w:rPr>
  </w:style>
  <w:style w:styleId="Style_20_ch" w:type="character">
    <w:name w:val="Основной текст (3)"/>
    <w:basedOn w:val="Style_5_ch"/>
    <w:link w:val="Style_20"/>
    <w:rPr>
      <w:rFonts w:ascii="Times New Roman" w:hAnsi="Times New Roman"/>
      <w:b w:val="1"/>
      <w:color w:val="000000"/>
      <w:spacing w:val="-10"/>
      <w:sz w:val="23"/>
    </w:rPr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Основной текст1"/>
    <w:link w:val="Style_22_ch"/>
    <w:rPr>
      <w:rFonts w:ascii="Times New Roman" w:hAnsi="Times New Roman"/>
      <w:color w:val="000000"/>
      <w:spacing w:val="0"/>
      <w:sz w:val="27"/>
      <w:u w:val="none"/>
    </w:rPr>
  </w:style>
  <w:style w:styleId="Style_22_ch" w:type="character">
    <w:name w:val="Основной текст1"/>
    <w:link w:val="Style_22"/>
    <w:rPr>
      <w:rFonts w:ascii="Times New Roman" w:hAnsi="Times New Roman"/>
      <w:color w:val="000000"/>
      <w:spacing w:val="0"/>
      <w:sz w:val="27"/>
      <w:u w:val="none"/>
    </w:rPr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Основной текст + Курсив;Интервал -1 pt_0"/>
    <w:link w:val="Style_24_ch"/>
    <w:rPr>
      <w:rFonts w:ascii="Times New Roman" w:hAnsi="Times New Roman"/>
      <w:i w:val="1"/>
      <w:color w:val="000000"/>
      <w:spacing w:val="-30"/>
      <w:sz w:val="27"/>
      <w:u w:val="single"/>
    </w:rPr>
  </w:style>
  <w:style w:styleId="Style_24_ch" w:type="character">
    <w:name w:val="Основной текст + Курсив;Интервал -1 pt_0"/>
    <w:link w:val="Style_24"/>
    <w:rPr>
      <w:rFonts w:ascii="Times New Roman" w:hAnsi="Times New Roman"/>
      <w:i w:val="1"/>
      <w:color w:val="000000"/>
      <w:spacing w:val="-30"/>
      <w:sz w:val="27"/>
      <w:u w:val="single"/>
    </w:rPr>
  </w:style>
  <w:style w:styleId="Style_25" w:type="paragraph">
    <w:name w:val="heading 1"/>
    <w:next w:val="Style_5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Основной текст2"/>
    <w:basedOn w:val="Style_5"/>
    <w:link w:val="Style_26_ch"/>
    <w:pPr>
      <w:widowControl w:val="0"/>
      <w:spacing w:after="600" w:before="300" w:line="0" w:lineRule="atLeast"/>
      <w:ind/>
      <w:jc w:val="both"/>
    </w:pPr>
    <w:rPr>
      <w:rFonts w:ascii="Times New Roman" w:hAnsi="Times New Roman"/>
      <w:color w:val="000000"/>
      <w:sz w:val="27"/>
    </w:rPr>
  </w:style>
  <w:style w:styleId="Style_26_ch" w:type="character">
    <w:name w:val="Основной текст2"/>
    <w:basedOn w:val="Style_5_ch"/>
    <w:link w:val="Style_26"/>
    <w:rPr>
      <w:rFonts w:ascii="Times New Roman" w:hAnsi="Times New Roman"/>
      <w:color w:val="000000"/>
      <w:sz w:val="27"/>
    </w:rPr>
  </w:style>
  <w:style w:styleId="Style_27" w:type="paragraph">
    <w:name w:val="Hyperlink"/>
    <w:link w:val="Style_27_ch"/>
    <w:rPr>
      <w:color w:val="000080"/>
      <w:u w:val="single"/>
    </w:rPr>
  </w:style>
  <w:style w:styleId="Style_27_ch" w:type="character">
    <w:name w:val="Hyperlink"/>
    <w:link w:val="Style_27"/>
    <w:rPr>
      <w:color w:val="000080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Postan"/>
    <w:basedOn w:val="Style_5"/>
    <w:link w:val="Style_30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30_ch" w:type="character">
    <w:name w:val="Postan"/>
    <w:basedOn w:val="Style_5_ch"/>
    <w:link w:val="Style_30"/>
    <w:rPr>
      <w:rFonts w:ascii="Times New Roman" w:hAnsi="Times New Roman"/>
      <w:color w:val="000000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ConsNonformat"/>
    <w:link w:val="Style_32_ch"/>
    <w:pPr>
      <w:widowControl w:val="0"/>
      <w:ind/>
    </w:pPr>
  </w:style>
  <w:style w:styleId="Style_32_ch" w:type="character">
    <w:name w:val="ConsNonformat"/>
    <w:link w:val="Style_32"/>
  </w:style>
  <w:style w:styleId="Style_33" w:type="paragraph">
    <w:name w:val="toc 9"/>
    <w:next w:val="Style_5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footer"/>
    <w:basedOn w:val="Style_5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5_ch"/>
    <w:link w:val="Style_34"/>
  </w:style>
  <w:style w:styleId="Style_35" w:type="paragraph">
    <w:name w:val="Заголовок №2"/>
    <w:basedOn w:val="Style_5"/>
    <w:link w:val="Style_35_ch"/>
    <w:pPr>
      <w:widowControl w:val="0"/>
      <w:spacing w:after="300" w:before="600" w:line="0" w:lineRule="atLeast"/>
      <w:ind/>
      <w:jc w:val="center"/>
      <w:outlineLvl w:val="1"/>
    </w:pPr>
    <w:rPr>
      <w:rFonts w:ascii="Times New Roman" w:hAnsi="Times New Roman"/>
      <w:b w:val="1"/>
      <w:color w:val="000000"/>
      <w:spacing w:val="60"/>
      <w:sz w:val="28"/>
    </w:rPr>
  </w:style>
  <w:style w:styleId="Style_35_ch" w:type="character">
    <w:name w:val="Заголовок №2"/>
    <w:basedOn w:val="Style_5_ch"/>
    <w:link w:val="Style_35"/>
    <w:rPr>
      <w:rFonts w:ascii="Times New Roman" w:hAnsi="Times New Roman"/>
      <w:b w:val="1"/>
      <w:color w:val="000000"/>
      <w:spacing w:val="60"/>
      <w:sz w:val="28"/>
    </w:rPr>
  </w:style>
  <w:style w:styleId="Style_36" w:type="paragraph">
    <w:name w:val="toc 8"/>
    <w:next w:val="Style_5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Колонтитул"/>
    <w:link w:val="Style_37_ch"/>
    <w:rPr>
      <w:rFonts w:ascii="MS Mincho" w:hAnsi="MS Mincho"/>
      <w:color w:val="000000"/>
      <w:spacing w:val="0"/>
      <w:sz w:val="25"/>
      <w:u w:val="none"/>
    </w:rPr>
  </w:style>
  <w:style w:styleId="Style_37_ch" w:type="character">
    <w:name w:val="Колонтитул"/>
    <w:link w:val="Style_37"/>
    <w:rPr>
      <w:rFonts w:ascii="MS Mincho" w:hAnsi="MS Mincho"/>
      <w:color w:val="000000"/>
      <w:spacing w:val="0"/>
      <w:sz w:val="25"/>
      <w:u w:val="none"/>
    </w:rPr>
  </w:style>
  <w:style w:styleId="Style_38" w:type="paragraph">
    <w:name w:val="toc 5"/>
    <w:next w:val="Style_5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Subtitle"/>
    <w:next w:val="Style_5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widowControl w:val="1"/>
      <w:ind w:firstLine="0" w:left="1985" w:right="1674"/>
      <w:jc w:val="center"/>
    </w:pPr>
    <w:rPr>
      <w:rFonts w:ascii="Times New Roman" w:hAnsi="Times New Roman"/>
      <w:color w:val="000000"/>
      <w:spacing w:val="28"/>
      <w:sz w:val="28"/>
    </w:rPr>
  </w:style>
  <w:style w:styleId="Style_2_ch" w:type="character">
    <w:name w:val="Title"/>
    <w:basedOn w:val="Style_5_ch"/>
    <w:link w:val="Style_2"/>
    <w:rPr>
      <w:rFonts w:ascii="Times New Roman" w:hAnsi="Times New Roman"/>
      <w:color w:val="000000"/>
      <w:spacing w:val="28"/>
      <w:sz w:val="28"/>
    </w:rPr>
  </w:style>
  <w:style w:styleId="Style_4" w:type="paragraph">
    <w:name w:val="heading 4"/>
    <w:basedOn w:val="Style_5"/>
    <w:next w:val="Style_5"/>
    <w:link w:val="Style_4_ch"/>
    <w:uiPriority w:val="9"/>
    <w:qFormat/>
    <w:pPr>
      <w:keepNext w:val="1"/>
      <w:widowControl w:val="1"/>
      <w:spacing w:line="384" w:lineRule="exact"/>
      <w:ind w:firstLine="720" w:left="0"/>
      <w:jc w:val="both"/>
      <w:outlineLvl w:val="3"/>
    </w:pPr>
    <w:rPr>
      <w:rFonts w:ascii="Times New Roman" w:hAnsi="Times New Roman"/>
      <w:color w:val="000000"/>
      <w:sz w:val="28"/>
    </w:rPr>
  </w:style>
  <w:style w:styleId="Style_4_ch" w:type="character">
    <w:name w:val="heading 4"/>
    <w:basedOn w:val="Style_5_ch"/>
    <w:link w:val="Style_4"/>
    <w:rPr>
      <w:rFonts w:ascii="Times New Roman" w:hAnsi="Times New Roman"/>
      <w:color w:val="000000"/>
      <w:sz w:val="28"/>
    </w:rPr>
  </w:style>
  <w:style w:styleId="Style_41" w:type="paragraph">
    <w:name w:val="header"/>
    <w:basedOn w:val="Style_5"/>
    <w:link w:val="Style_41_ch"/>
    <w:pPr>
      <w:tabs>
        <w:tab w:leader="none" w:pos="4677" w:val="center"/>
        <w:tab w:leader="none" w:pos="9355" w:val="right"/>
      </w:tabs>
      <w:ind/>
    </w:pPr>
  </w:style>
  <w:style w:styleId="Style_41_ch" w:type="character">
    <w:name w:val="header"/>
    <w:basedOn w:val="Style_5_ch"/>
    <w:link w:val="Style_41"/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widowControl w:val="1"/>
      <w:spacing w:after="60" w:before="240"/>
      <w:ind/>
      <w:outlineLvl w:val="1"/>
    </w:pPr>
    <w:rPr>
      <w:rFonts w:ascii="Arial" w:hAnsi="Arial"/>
      <w:b w:val="1"/>
      <w:i w:val="1"/>
      <w:color w:val="000000"/>
      <w:sz w:val="28"/>
    </w:rPr>
  </w:style>
  <w:style w:styleId="Style_42_ch" w:type="character">
    <w:name w:val="heading 2"/>
    <w:basedOn w:val="Style_5_ch"/>
    <w:link w:val="Style_42"/>
    <w:rPr>
      <w:rFonts w:ascii="Arial" w:hAnsi="Arial"/>
      <w:b w:val="1"/>
      <w:i w:val="1"/>
      <w:color w:val="000000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2022-08-30T11:46:31Z</dcterms:modified>
</cp:coreProperties>
</file>