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43686A" w:rsidP="00D0035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24917" w:rsidRPr="007936ED" w:rsidRDefault="00B22F6A">
      <w:pPr>
        <w:jc w:val="center"/>
        <w:rPr>
          <w:b/>
          <w:sz w:val="36"/>
          <w:szCs w:val="36"/>
        </w:rPr>
      </w:pPr>
      <w:r w:rsidRPr="007936ED">
        <w:rPr>
          <w:b/>
          <w:sz w:val="36"/>
          <w:szCs w:val="36"/>
        </w:rPr>
        <w:t xml:space="preserve">ПРАВИТЕЛЬСТВО </w:t>
      </w:r>
      <w:r w:rsidR="00F24917" w:rsidRPr="007936ED">
        <w:rPr>
          <w:b/>
          <w:sz w:val="36"/>
          <w:szCs w:val="36"/>
        </w:rPr>
        <w:t>РОСТОВСКОЙ ОБЛАСТИ</w:t>
      </w:r>
    </w:p>
    <w:p w:rsidR="00F24917" w:rsidRPr="0053366A" w:rsidRDefault="00F24917">
      <w:pPr>
        <w:pStyle w:val="Postan"/>
        <w:rPr>
          <w:sz w:val="26"/>
          <w:szCs w:val="26"/>
        </w:rPr>
      </w:pPr>
    </w:p>
    <w:p w:rsidR="00F24917" w:rsidRPr="00E36EA0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E36EA0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E36EA0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53366A" w:rsidRDefault="006564DB" w:rsidP="007936ED">
      <w:pPr>
        <w:jc w:val="center"/>
        <w:rPr>
          <w:b/>
          <w:sz w:val="26"/>
          <w:szCs w:val="26"/>
        </w:rPr>
      </w:pPr>
    </w:p>
    <w:p w:rsidR="006564DB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109A7">
        <w:rPr>
          <w:sz w:val="28"/>
          <w:szCs w:val="28"/>
        </w:rPr>
        <w:t>02.02.2017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0109A7">
        <w:rPr>
          <w:sz w:val="28"/>
          <w:szCs w:val="28"/>
        </w:rPr>
        <w:t>50</w:t>
      </w: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6564DB" w:rsidRPr="00C327FC" w:rsidRDefault="006564DB" w:rsidP="006564DB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t>Ростов-на-Дону</w:t>
      </w:r>
    </w:p>
    <w:p w:rsidR="000C59DD" w:rsidRPr="000C59DD" w:rsidRDefault="000C59DD" w:rsidP="000C59DD">
      <w:pPr>
        <w:autoSpaceDE w:val="0"/>
        <w:autoSpaceDN w:val="0"/>
        <w:adjustRightInd w:val="0"/>
        <w:spacing w:before="120" w:after="120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 Перечне 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удаленных от сетей связи, в которых организации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и 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обязательной передачи фискальных документов в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b/>
          <w:bCs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shd w:val="clear" w:color="auto" w:fill="FFFFFF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hd w:val="clear" w:color="auto" w:fill="FFFFFF"/>
        <w:spacing w:line="216" w:lineRule="auto"/>
        <w:ind w:firstLine="709"/>
        <w:jc w:val="both"/>
        <w:outlineLvl w:val="2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 соответствии с Федеральным законом от 22.05.2003 № 54-ФЗ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приказом Министерства связи и массовых коммуникаций Российской Федерации от 05.12.2016 № 616 «Об утверждении критерия определения отдаленных от сетей связи местностей» Правительство Ростовской области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</w:r>
      <w:r w:rsidRPr="000C59DD">
        <w:rPr>
          <w:rFonts w:ascii="Times New Roman Полужирный" w:eastAsiaTheme="minorHAnsi" w:hAnsi="Times New Roman Полужирный"/>
          <w:b/>
          <w:color w:val="000000"/>
          <w:spacing w:val="60"/>
          <w:sz w:val="28"/>
          <w:szCs w:val="28"/>
          <w:lang w:eastAsia="en-US"/>
        </w:rPr>
        <w:t>постановляет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1. Утвердить Перечень местностей в Ростовской области, удаленных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 xml:space="preserve">от сетей связи, в которых организации и индивидуальные предприниматели могут применять контрольно-кассовую технику в режиме, не предусматривающем обязательной передачи фискальных документов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в налоговые органы в электронной форме через оператора фискальных данных, согласно приложению.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0C59DD" w:rsidRPr="000C59DD" w:rsidRDefault="000C59DD" w:rsidP="000C59DD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3. Контроль за выполнением настоящего постановления возложить </w:t>
      </w:r>
      <w:r w:rsidRPr="000C59DD">
        <w:rPr>
          <w:rFonts w:eastAsiaTheme="minorHAnsi"/>
          <w:color w:val="000000"/>
          <w:sz w:val="28"/>
          <w:szCs w:val="28"/>
          <w:lang w:eastAsia="en-US"/>
        </w:rPr>
        <w:br/>
        <w:t>на заместителя Губернатора Ростовской области Рудого В.В.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ind w:right="4711"/>
        <w:rPr>
          <w:sz w:val="28"/>
          <w:szCs w:val="28"/>
        </w:rPr>
      </w:pP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       </w:t>
      </w:r>
      <w:r w:rsidRPr="00804A3B">
        <w:rPr>
          <w:sz w:val="28"/>
        </w:rPr>
        <w:t>Губернатор</w:t>
      </w:r>
    </w:p>
    <w:p w:rsidR="00A27F24" w:rsidRDefault="00A27F24" w:rsidP="00A27F24">
      <w:pPr>
        <w:rPr>
          <w:sz w:val="28"/>
        </w:rPr>
      </w:pPr>
      <w:r>
        <w:rPr>
          <w:sz w:val="28"/>
        </w:rPr>
        <w:t xml:space="preserve">Ростовской </w:t>
      </w:r>
      <w:r w:rsidRPr="00804A3B">
        <w:rPr>
          <w:sz w:val="28"/>
        </w:rPr>
        <w:t xml:space="preserve">области </w:t>
      </w:r>
      <w:r>
        <w:rPr>
          <w:sz w:val="28"/>
        </w:rPr>
        <w:t xml:space="preserve">                                                                              </w:t>
      </w:r>
      <w:r w:rsidRPr="001405D1">
        <w:rPr>
          <w:sz w:val="28"/>
        </w:rPr>
        <w:t xml:space="preserve">  </w:t>
      </w:r>
      <w:r w:rsidRPr="00804A3B">
        <w:rPr>
          <w:sz w:val="28"/>
        </w:rPr>
        <w:t>В.Ю. Голубев</w:t>
      </w:r>
    </w:p>
    <w:p w:rsidR="000C59DD" w:rsidRPr="000C59DD" w:rsidRDefault="000C59DD" w:rsidP="000C59DD">
      <w:pPr>
        <w:rPr>
          <w:sz w:val="28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Постановление вносит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министерство информационных 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технологий и связи Ростовской области </w:t>
      </w:r>
    </w:p>
    <w:p w:rsidR="000C59DD" w:rsidRPr="000C59DD" w:rsidRDefault="000C59DD" w:rsidP="000C59DD">
      <w:pPr>
        <w:pageBreakBefore/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Приложение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 постановлению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Правительства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Ростовской области</w:t>
      </w:r>
    </w:p>
    <w:p w:rsidR="000C59DD" w:rsidRPr="000C59DD" w:rsidRDefault="000C59DD" w:rsidP="000C59DD">
      <w:pPr>
        <w:ind w:left="6237"/>
        <w:jc w:val="center"/>
        <w:rPr>
          <w:sz w:val="28"/>
        </w:rPr>
      </w:pPr>
      <w:r w:rsidRPr="000C59DD">
        <w:rPr>
          <w:sz w:val="28"/>
        </w:rPr>
        <w:t xml:space="preserve">от </w:t>
      </w:r>
      <w:r w:rsidR="000109A7">
        <w:rPr>
          <w:sz w:val="28"/>
        </w:rPr>
        <w:t>02.02.2017</w:t>
      </w:r>
      <w:r w:rsidRPr="000C59DD">
        <w:rPr>
          <w:sz w:val="28"/>
        </w:rPr>
        <w:t xml:space="preserve"> № </w:t>
      </w:r>
      <w:r w:rsidR="000109A7">
        <w:rPr>
          <w:sz w:val="28"/>
        </w:rPr>
        <w:t>50</w:t>
      </w:r>
    </w:p>
    <w:p w:rsidR="000C59DD" w:rsidRPr="000C59DD" w:rsidRDefault="000C59DD" w:rsidP="000C59DD">
      <w:pPr>
        <w:autoSpaceDE w:val="0"/>
        <w:autoSpaceDN w:val="0"/>
        <w:adjustRightInd w:val="0"/>
        <w:ind w:left="6237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ПЕРЕЧЕНЬ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местностей в Ростовской области,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удаленных от сетей связи, в которых организации и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индивидуальные предприниматели могут применять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контрольно-кассовую технику в режиме, не предусматривающем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 xml:space="preserve">обязательной передачи фискальных документов в налоговые </w:t>
      </w:r>
    </w:p>
    <w:p w:rsidR="000C59DD" w:rsidRPr="000C59DD" w:rsidRDefault="000C59DD" w:rsidP="000C59DD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органы в электронной форме через оператора фискальных данных</w:t>
      </w:r>
    </w:p>
    <w:p w:rsidR="000C59DD" w:rsidRPr="000C59DD" w:rsidRDefault="000C59DD" w:rsidP="000C59D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Васильево-Петровский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Каяльский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Сад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Новополтавский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Овощной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Тимирязевский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Чепрасовский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Койсугский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Васильево-Петровское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Высочино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Елизаветовка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Займо-Обрыв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Круглое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Кугей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Новомаргаритово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Пешково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Платоно-Петровка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Порт-Катон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Семибалки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Советский 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Стефанидинодар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Елизаветинская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Бурхановка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Городище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Гусарева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Дугино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Ельбузд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Зеленый Мыс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 Ерик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Колузаево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Кульбакин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Метелев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Мило-Яковлевка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Павло-Очаково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Сонино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Узяк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Усть-Койсуг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Христичево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Цыганки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Чумбур-Коса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Шмат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Юшкин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Аксайский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Аглос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Водопадный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Возрожденный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Дивный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Золотой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Мускатный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Опытный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Реконструктор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Российский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Щепкин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Элитный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Янтарный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Грушевская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Мишкинская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Ольгинская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Старочеркасская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Алитуб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Горизонт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Забуденовский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Истомино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Краснодворск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Мишкин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Нижнеподпольный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Нижнетемерницкий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Островского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Пчеловодный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Рыбацкий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Слава Труда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Черюмкин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Багаевский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Манычская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Ажинов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Арпачин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Верхнеянченков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Голые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Пустошкин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Сараи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Тузлуков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Усьман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Федулов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Белокалитвинский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Шолоховский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Бондарный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Боярышниковый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Коксовый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Красноводский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Русичи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Ясногорка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Литвиновка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Краснодонецкая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Богураево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Апанасовка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Березово-Федоровка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Богураев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Дядин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Живые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Какичев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Корсунка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Кочевань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Курнаковка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Мирошниковский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Муравейник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Насонтов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Поцелуев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Семимаячный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Шарковка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Боковский район</w:t>
      </w:r>
    </w:p>
    <w:p w:rsidR="000C59DD" w:rsidRPr="000C59DD" w:rsidRDefault="000C59DD" w:rsidP="000C59DD">
      <w:pPr>
        <w:spacing w:line="226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Верхнеастахов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Краснозоринский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Стожки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Краснокутская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Белавин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Большенаполовский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Вислогузов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Горбатов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Дуленков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Евлантьев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Земцов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Илларионов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Латышев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Разметный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Рогожкин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Свиридов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2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Верхнедонской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Казанская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Мешковская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Мигулинская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Шумилинская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Ароматный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Батальщиковский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Бирюковский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Гормиловский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Гребенниковский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Громчанский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Ереминский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Заикинский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Казанская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Колодезный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Коноваловский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Кукуевский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Матюшенский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Меловатский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Мещеряковский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Мрыховский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Мутилинский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Нижнетиховский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Парижский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Песковатская Лопатина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Подгорский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Пузановский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Свидовский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Скельновский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Стоговской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Тубянский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Четвертинский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Веселовский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Чаканиха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Хомутец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Каракашев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Кирпичный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Западенка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Маныч-Балабинка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Показатель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Цугейкин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Волгодонской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Головное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Краснодонский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Мичуринский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Победа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Савельевский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Свобода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Сибирьковый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Солнечный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Большовская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Дубенцовская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Каргальская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Романовская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Лагутники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Погожев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Ясырев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Дубовский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Дубовское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Андреевская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Баклановская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Жуковская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Малая Лучка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Подгоренская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Эркетиновская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Агрономов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Алдабульский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Вербовый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Королев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Кравцов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Кут-Кудинов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Лопатин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Минаев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Моисеев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Назаров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Овчинников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Пятилетка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Сал-Адьянов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Сиротский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Снежный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Тюльпанный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Холостонур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Щеглов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Яблочный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Егорлыкский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Роговский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Новороговская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Балко-Грузский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Войнов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Гайдамачка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Дудукалов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Зеркальный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Изобильный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Кавалерский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Козлова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Матросский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Объединенный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Прощальный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Советский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Таганрогский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Шаумяновский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Ютин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Заветинский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Высокий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Спорная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Терновая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Заветное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Свободное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Тюльпаны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Воротилов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Золотое Руно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Мамонкин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Новобеляевский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Новоиловлиновский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Савдя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Фрунзе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Шебалин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Зерноградский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Дубки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Займище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Крайний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Лободин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Междупольный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Новостройка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Новые Постройки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Осокино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Сорговый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Шоссейный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Экспериментальный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Ленинка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Октябрьское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Светлоречное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Мечетинская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1-й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2-й Россошинский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Таловая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Большие Эльбуздовские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Булочкин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Гуляй-Борисовка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Заполосный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Красные Лучи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Кугоейский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Пишванов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Путь Правды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Пятая Сотня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Революционный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Средние Хороли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Чернышевка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Зимовниковский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Байков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Большой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Ергени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Лагунный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Полынный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Уланский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Верхнесеребряковка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Кутейниковская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Амта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Бурульский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Верхоломов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 Гай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Ковалевский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Козорезов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Копанский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Курячий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Майкопский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Малый Гашун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Мацинин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Нариманов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Нижнежировский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Нижнекуберский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Новобарабанщиков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Новогашунский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Поверенный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Погорелов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Полстяной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Прасковейский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Русско-Садовский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Савоськин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Хуторской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Кагальницкий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Березовая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Глубокий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Двуречье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Зеленопольский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Ключевой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Батай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Новонатальин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Новоракитный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Чистый Ручей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Иваново-Шамшево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Новобатайск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Хомутовская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Дружный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Жуково-Татарский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Кагальничек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Камышеваха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Песчаный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Раково-Таврический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Тимошенко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Каменский район</w:t>
      </w:r>
    </w:p>
    <w:p w:rsidR="000C59DD" w:rsidRPr="000C59DD" w:rsidRDefault="000C59DD" w:rsidP="000C59DD">
      <w:pPr>
        <w:spacing w:line="230" w:lineRule="auto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Глубокий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Васильевский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Каменногорье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201-й км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Северный Донец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Таловатая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Чистоозерный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Лавров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Калитвенская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станция Погорелово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Репная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Абрамовка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Акатновка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Белгородцев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Белый Колодезь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Березовый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Богданов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Груцинов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Данилов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Диченский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Илюхин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Кудинов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Лопуховатый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Нижнеговейный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Нижнеерохин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Нижнесазонов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Нижнеясиновский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Пиховкин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Перебойный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Самбуров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Среднеговейный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Уляшкин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Хоботок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spacing w:line="230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Штоколов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Юров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Кашарский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Дибровый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Древние Курганы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Индустриальный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Колос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Овражный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Орловская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Теплые Ключи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Верхнесвечниково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Усть-Мечетка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Фомино-Свечниково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Верхнемакеевка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Кашары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Анисимовка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Бутков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Второй Киевский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Вяжа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Гавриловка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Драчевка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Егоро-Чернояровский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Калашников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Краснощеков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Кривошлыков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Липяги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Миргородский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Нижний Астахов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Новоольховка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Новочигириновский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Новояблоновский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Пономарев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Речка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Сычевка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Талловеров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Третий Интернационал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Чернигово-Песчаный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Константиновский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Белоковыльный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Новострепетный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Отноженский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Старовязовский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Стычновский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Холмистый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Богоявленская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Мариинская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Николаевская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Базки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Ведерников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Вифлянцев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Каменно-Бродский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Кастырский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Кременской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Лисичкин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Нижнежуравский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Савельев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Старозолотовский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Упраздно-Кагальницкий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Хрящевский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Красносулинский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п.г.т. Углеродовский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Закордонный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Зеленый Холм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Колонка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Лесостепь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Пригородный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Розет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Рябиновка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Тополевый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Черевково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Чичерино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Киселево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Ребриковка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Табунщиково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Владимировская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Гривенная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Замчалово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Бобров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Богненко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Божковка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Верхняя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Володарский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Гривенный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Личный Труд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Гнилуша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 Зверево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Молаканский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Ковалевка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Новоровенецкий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4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 № 7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Правда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Розы Люксембург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Русско-Прохоровский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Тацин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Украинский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Холодный Плес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Чекунов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Шахтенки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Ясный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Куйбышевский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Денисово-Алексеевка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Куйбышево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Кумшатское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Лысогорка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Миллерово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Новиковка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Берестовский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Власово-Буртовка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Зайцево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Карташево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Кринично-Лугский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Крюково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Новобахмутский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Обийко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Примиусский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Репяховатый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Русско-Лютино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Русско-Сидоровка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Скелянский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Мартыновский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Абрикосовый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Восход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Гром-Гора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Зеленолугский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Крутоярский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Лазорики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Молодой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Новомартыновский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Новоцелинный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Поречье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Речной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Стрижи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Типчаковый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Центральный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Черемухи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Четырехъярский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слобода Большая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Большая Орловка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Долгий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Засальский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Сал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Крепянка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Кривой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Малоорловский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Миронов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Несмеяновка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Новосадковский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Пробуждение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Рубашкин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Сальский Кагальник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Матвеево-Курганский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Гвардейский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Красный Бумажник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Надежда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Подлесный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Закадычное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Авило-Успенка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Анастасиевка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Греково-Тимофеевка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Каменно-Андрианово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Кульбаково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Латоново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Марфинка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Новоандриановка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Политотдельское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Ряженое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Рясное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Шапошниково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Авило-Федоровка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Вареник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Верхнеширокинский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Выселки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Грунтовский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Дараганов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Денисовка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Ефремовский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Иваново-Ясиновка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Кислицкий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Колесниково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Краснодаровский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Кучеровка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Передовой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Рождественский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Самойлово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Селезнев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Скороход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Староротовка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Трудо-Пономаревка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Шрамко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E473CC">
      <w:pPr>
        <w:pageBreakBefore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lastRenderedPageBreak/>
        <w:t>Миллеровский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Долотинка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Боченков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Сысоево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Ольховый Рог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Подгаевка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Греково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Дегтево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Колодези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Криворожье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Кудиновка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Мальчевско-Полненская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Машлыкино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Нижнекамышинка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Нижненагольная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Никаноровка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Никольская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Позднеевка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Рогалик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Терновая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Туриловка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Мальчевская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Ануфриевка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Афанасьевский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Банниково-Александровский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Венделеевка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Верхнекамышинский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Гернер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Гетманов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Горноватовка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Готальский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Грай-Воронец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Греково-Станичный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 лесхоз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Еритовка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Жеребковский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Закосьнов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Зинцева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Иллиодоровка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Имени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Козыри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Заря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Красная Звезда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Кузмичевка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Кумшацкий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Локтев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Маринченский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Нижнебурцев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Деревня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Новоандреевка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Новоефановка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Новониколаевка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Новоспасовка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Новоуколовка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Ореховка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Пантелеевка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Полосачи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Редкодуб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Спартак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Суровский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Теплицкий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Туроверово-Глубокинский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Хмызов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Чигиринка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Ямовка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Милютинский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Аграрный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Доброполье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Светоч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Маньково-Березовская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Милютинская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Селивановская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Агропролетарский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Волоцков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Вячеслав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Гоголевский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Кутейников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Новодмитриевский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Отрадно-Курносовский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Приходько-Придченский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Решетняков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Степано-Савченский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Широко-Бахолдинский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Широко-Оглоблинский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Морозовский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Комсомольский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Разлатный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Табунный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Чистые Пруды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разъезд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Кумшелек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Вольно-Донская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Чертковская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Безымянка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Вальково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Великанов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Вербочки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Владимиров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Вознесенский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Козинка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Костино-Быстрянский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Лесопитомник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Хлоповая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Морозов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Нифонтов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Новопроциков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Общий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Покровский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Пришиб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Русско-Власовский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Рязанкин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Севостьянов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Семеновка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Сибирьки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Скачки-Малюгин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Трофименков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Чапура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Чекалов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Широко-Атамановский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Мясниковский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Щедрый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2-я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Большие 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Калмыково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Карпо-Николаевка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Несветай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Султан-Салы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Крым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Ленинаван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Ленинакан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Мокрый Чалтырь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Недвиговка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Стоянов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Хапры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Чкалова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Неклиновский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деревня Золотарево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Дмитриадовка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Золотая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Комаровка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Луначарский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Мокросарматка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Новоприморский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Ореховый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Павло-Мануйловский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Приазовский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Сухосарматка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Федосеевка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Александрова Коса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Александровка 1-я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Андреево-Мелентьево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Беглица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Бессергеновка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Большая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Боцманово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Вареновка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Васильево-Ханжоновка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Весело-Вознесенка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Горская Порада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Долоковка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Ефремовка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Лотошники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Малая Неклиновка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Малофедоровка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Натальевка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Новобессергеневка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Новостроенка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Петрушино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Приморка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Русская Слободка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Самбек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Синявское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Троицкое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Христофоровка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Щербаково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Советка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Кошкино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Морская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Александрово-Марково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Благодатно-Егоровский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Бутенки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Герасимовка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Головинка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Грузиновка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Дарагановка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Дейнекин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Деркачев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Едуш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Жатва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Золотьки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Ключникова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Копани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Котломин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Десант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Пахарь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Кузьминка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Кунделекино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Ломакин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Любовка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Максимов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Малокомаровский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Мелюзовка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Мержаново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Морской Чулек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Мураловка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Некрасовка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Никитин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Николаево-Иловайский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Николаево-Козловский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Николаево-Отрадное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Новозолотовка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Новолакедемоновка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Новофедоровский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Новохрещатик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Оболонский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Офенталь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Палий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Петропавловский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Пименово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Приют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Прядки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Пудовой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Пятихатки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Раскиты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Рожок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 Колодец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Седых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Семаки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Сотников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Софиевка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Сужено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Талалаевский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Ульяновский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Халыбо-Адабашев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Чапаева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Чекилев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Обливский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Запрудный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Каштановский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Новополеевский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Пухов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Сосновый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Средний Чир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Шаповаловка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Обливская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Артемов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Бокачевка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Глухомановский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Караичев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Кзыл-Аул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Кривов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Лобачев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Нестеркин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Самохин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Секретев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Сеньшин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Серебряковский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Сиволобов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Синяпкин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Слепихин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Трухин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Октябрьский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Атлантово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Атюхта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Верхнегрушевский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Залужный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Заозерье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Интернациональный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Кадамовский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Казачьи Лагери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Качкан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Красногорняцкий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Малая Сопка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Мокрый Лог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Новозарянский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Новокадамово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Новосветловский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Новощербаков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Персиановский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Равнинный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Староковыльный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Красюковская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Бессергеневская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Заплавская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Керчик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Аюта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Верхняя Кадамовка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Веселая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Ильичевка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Керчик-Савров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Коммуна им.Ленина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Кут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Луч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Миллеров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Бахмутовка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Новогригорьевка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Озерки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Суворовка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Сусол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Ягодинка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Яново-Грушевский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tabs>
          <w:tab w:val="center" w:pos="4876"/>
        </w:tabs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Орловский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Волочаевский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Правобережный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Разъезд Куреный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Рунный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Стрепетов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Чабрецы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Андрианов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Большевик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Быстрянский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Верхневодяной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Гундоровский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Журавлев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Камышевка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Комарьков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Красное Знамя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Красный Октябрь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Кундрюченский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Курганный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Курмоярский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Лагерный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Львов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Каменка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Нижневерхоломовский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Нижнезундов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Нижнетавричанский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Новоегорлыкский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Орден Ленина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Островянский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Ребричанский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Старопесчаный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Таловый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Тарасов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Токмацкий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Успенский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Черкесский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Чернозубов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Шалгаков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Широкий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Песчанокопский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Гок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Дальнее Поле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Раздельный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Богородицкое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Жуковское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Красная Поляна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Летник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Николаевка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Поливянка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Развильное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Рассыпное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Волго-Дон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Двойной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Палестина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Сандатовский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widowControl w:val="0"/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Пролетарский район</w:t>
      </w:r>
    </w:p>
    <w:p w:rsidR="000C59DD" w:rsidRPr="000C59DD" w:rsidRDefault="000C59DD" w:rsidP="000C59DD">
      <w:pPr>
        <w:widowControl w:val="0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Гудило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Кирсалово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Конармейский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Корсаки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Опенки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Приманычский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Протоки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Буденновская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Большая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Валуйский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Ганчуков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Дальний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Скотовод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Бургуста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Мокрая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Николаевский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Новомоисеевский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Ряска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Сухая Ельмута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Сухой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Татнинов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Уютный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Харьковский 2-й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Хирный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Черниговский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Ремонтненский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Денисовский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Краснопартизанский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 Лиман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Богородское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Большое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Валуевка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Заповедное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Кормовое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Первомайское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Подгорное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Ремонтное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Садовое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Раздольный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Цветной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Родионово-Несветайский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Генеральское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Греково-Ульяновка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Каршенно-Анненка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Плато-Ивановка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Чистополье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Аграфеновка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Алексеево-Тузловка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Барило-Крепинская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Большекрепинская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Родионово-Несветайская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Авилов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Атамано-Власовка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Балабино-Русский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Болдыревка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Большой Должик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Бунако-Соколовец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Бурбуки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Вишневка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Волошино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Выдел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Глинки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Гребцово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Греково-Балка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Каменный Брод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Кирбитово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Красильников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Краснознаменка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Курлаки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Мезенцев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Нагорно-Тузловка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Нижнесоленый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Украина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Новоегоровка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Новопрохоровка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Новотроицкий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Октябрьский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Павленков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Папчино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Персиановка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Почтовый Яр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Таврический № 20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Юдино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Сальский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25 лет Военконезавода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Агаренский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Белозерный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Верхнеянинский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поселок Глубокая Балка 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Загорье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Кермек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Клены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pacing w:val="-2"/>
                <w:sz w:val="28"/>
                <w:szCs w:val="28"/>
                <w:lang w:eastAsia="en-US"/>
              </w:rPr>
              <w:t>поселок Конезавод имени Буденного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Логвиновский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Лужки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Манычстрой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Нижнеянинский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Новостепной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Новоярки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Правоюловский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Приречный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Прогресс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Разъезд Забытый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Рыбасово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Садовый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Сальский Беслан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Сеятель Южный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Степной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Супрун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Тальники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Хлебный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Широкие Нивы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Ясенево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Бараники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Березовка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село Екатериновка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Крученая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Новый Маныч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Романовка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Сандата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Сысоево-Александровское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Шаблиевка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станция Крученая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Александровский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Бровки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Крупский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Маяк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Новоселый 1-й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Сладкий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Семикаракорский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Вершинный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Горный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Западный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Зеленая Горка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Нижний Саловск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Задоно-Кагальницкая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Кочетовская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Новозолотовская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Бакланники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Балабинка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Большемечетный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Бугры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Вислый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Жуков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Золотаревка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Кирсановка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Костылевка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Кузнецовка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Лиманский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Маломечетный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Слободской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Старая Станица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Старокузнецовский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Страхов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Сусат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Титов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Чебачий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Шаминка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Советский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Исток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Красная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Малые Озера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Низовой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Чирский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Чистяково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Калач-Куртлак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Петрово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Русская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Советская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Аржановский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Варламов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Демин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Наумов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Новомосковка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Парамонов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Пичугин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Русаков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Рябухин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Средняя Гусынка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Ставиднянский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Усть-Грязновский</w:t>
            </w:r>
          </w:p>
        </w:tc>
      </w:tr>
    </w:tbl>
    <w:p w:rsidR="000C59DD" w:rsidRPr="000C59DD" w:rsidRDefault="000C59DD" w:rsidP="000C59DD">
      <w:pPr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Тарасовский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поселок Верхнетарасовский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Весенний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Войково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Деркул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Донская Нива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Изумрудный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Малое Полесье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Тарасовский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Холмы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Дяткино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имени Сутормина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Большинка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Дячкино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Ефремово-Степановка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Колушкино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Курно-Липовка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Шарпаевка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Митякинская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Архиповка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Беляевка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Верхний 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Гирино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Грачи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Донецкий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Егоро-Калитвенский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Елань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Ерофеевка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Каширин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Каюковка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Логи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Маноцкий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Мартыновка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Можаевка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Мокроталовка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Нижнемакеевский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Нижнемитякин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Нижние Грачики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Нижняя Тарасовка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Новоалексеевка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Патроновка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Первое Мая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Плотина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Прогной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Россошь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Садки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Сергеевка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Чеботовка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Тацинский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п.г.т. Жирнов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Быстрореченский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Лубяной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Новосуховый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Углегорский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Ермаковская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станица Скосырская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Тацинская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Алифанов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Андреев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Араканцев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Бабовня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Борисовка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хутор Верхнеобливский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Гремучий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Гринев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Дымков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Зазерский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Заливной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Зарубин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Захаро-Обливский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Игнатенко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Калмыков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Карпово-Обрывский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Кащеевка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Ковылкин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Коминтерн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Комиссаров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Краснокомиссаровка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Крюков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Кустоватов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Кухтачев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Луговой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Майоро-Белашовка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Малокачалин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Маслов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Надежевка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Нижнекольцов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Новомарьевка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Новониколаевский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Новороссошанский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Платонов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Поляков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Потапов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Пролетарский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Пуличев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Усть-Халань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Фоминка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Херсонка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Яново-Петровский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Усть-Донецкий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Донские Зори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Керчикский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Огиб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Сусатско-Донской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Верхнекундрюченская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Мелиховская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Нижнекундрюченская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Раздорская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Усть-Быстрянская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Апаринский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Бородино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Бронницкий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Евсеевский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Ещеулов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Коныгин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Кривая Лука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Крымский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Листопадов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Мостовой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Ольховский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Пухляковский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Тереховский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Топилин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Целинский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Вороново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Коренной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Лиманный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Малая Роща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Новая Целина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Полянки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Тихий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Холодные Родники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Юловский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Богдановка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Головановка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Дубовка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Журавлевка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Лопанка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Ольшанка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Плодородное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Средний Егорлык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Степное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Хлебодарное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Хлеборобное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Сладкая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Благодатный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Бочковой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Васильевка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Владикарс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Дачный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Зеленая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Ивановка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Либкнехта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Карла Маркса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Красный Юг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Кугульта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Мельников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Жизнь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Новодонской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Обильный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Образцовый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Одинцовка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Орджоникидзе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Партизан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Первомайский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Привольный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Пушкина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Рассвет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Родионовка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Самарский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Свободный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Северный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Селим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Смидовича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Старченский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Тамбовка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Хлебородный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Чичерин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</w:pPr>
    </w:p>
    <w:p w:rsidR="000C59DD" w:rsidRPr="000C59DD" w:rsidRDefault="000C59DD" w:rsidP="000C59DD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Цимлянский район</w:t>
      </w:r>
    </w:p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Дубравный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Саркел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Синий Курган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Сосенки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Калининская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Камышевская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Красноярская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Кумшацкая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Лозновская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Маркинская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Новоцимлянская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Терновская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Хорошевская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Аксенов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Богатырев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Железнодорожный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Карнауховский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Карповский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Лозной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Ломовцев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Паршиков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Ремизов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Рынок-Каргальский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Рынок-Романовский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0C59DD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Черкасский</w:t>
            </w:r>
          </w:p>
        </w:tc>
      </w:tr>
    </w:tbl>
    <w:p w:rsidR="000C59DD" w:rsidRPr="000C59DD" w:rsidRDefault="000C59DD" w:rsidP="000C59DD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num="2" w:space="720"/>
        </w:sectPr>
      </w:pPr>
    </w:p>
    <w:p w:rsidR="000C59DD" w:rsidRPr="0030562A" w:rsidRDefault="000C59DD" w:rsidP="000C59DD">
      <w:pPr>
        <w:rPr>
          <w:rFonts w:eastAsiaTheme="minorHAnsi"/>
          <w:color w:val="000000"/>
          <w:sz w:val="2"/>
          <w:szCs w:val="2"/>
          <w:lang w:eastAsia="en-US"/>
        </w:rPr>
      </w:pPr>
    </w:p>
    <w:p w:rsidR="000C59DD" w:rsidRPr="000C59DD" w:rsidRDefault="000C59DD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0C59DD" w:rsidRPr="000C59DD" w:rsidSect="00BE59BC">
          <w:type w:val="continuous"/>
          <w:pgSz w:w="11907" w:h="16840" w:code="9"/>
          <w:pgMar w:top="709" w:right="851" w:bottom="1134" w:left="1304" w:header="720" w:footer="720" w:gutter="0"/>
          <w:cols w:space="720"/>
        </w:sectPr>
      </w:pPr>
    </w:p>
    <w:p w:rsidR="0009058B" w:rsidRPr="000C59DD" w:rsidRDefault="0009058B" w:rsidP="0009058B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Чертковский район</w:t>
      </w:r>
    </w:p>
    <w:p w:rsidR="0009058B" w:rsidRDefault="0009058B"/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footerReference w:type="even" r:id="rId10"/>
          <w:footerReference w:type="default" r:id="rId11"/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разъезд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Алексеево-Лозовское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Греково-Степановка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Карповка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Кутейниково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Маньково-Калитвенское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Михайлово-Александровка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Новоселовка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Ольховчик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Осиково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Сохрановка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Тарасово-Меловское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Тихая Журавка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Шептуховка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село Щедровка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Анно-Ребриковская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слобода Семено-Камышенская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Арбузовка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Артамошкин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Бакай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Богуны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Ботановский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Веселовский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Виноградовский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Галдин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Гераськин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Гусев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Дудниковский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Зубрилинский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Кадамов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Каменная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Касьяновка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Крутой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Куцаевский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Лазарев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Лесовой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Лозовой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Малая Лозовка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Маньковский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Марьево-Камышенский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Марьяны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Могилянский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Нагибин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Новая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Новостепановский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Осиново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Павловка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Петровский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Полтава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Сетраки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Сидоровский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Федоровка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Филипповский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Ходаковский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Чумаковский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Шевченковский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Шипилов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Ясиноватый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Ястребиновский</w:t>
            </w:r>
          </w:p>
        </w:tc>
      </w:tr>
    </w:tbl>
    <w:p w:rsidR="00E5258C" w:rsidRDefault="00E5258C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816B40" w:rsidRDefault="005A3912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0C59DD" w:rsidRDefault="000C59DD" w:rsidP="005A3912">
      <w:pPr>
        <w:spacing w:after="20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C59DD">
        <w:rPr>
          <w:rFonts w:eastAsiaTheme="minorHAnsi"/>
          <w:color w:val="000000"/>
          <w:sz w:val="28"/>
          <w:szCs w:val="28"/>
          <w:lang w:eastAsia="en-US"/>
        </w:rPr>
        <w:t>Шолоховский район</w:t>
      </w:r>
    </w:p>
    <w:p w:rsidR="00E5258C" w:rsidRDefault="00E5258C" w:rsidP="005A3912">
      <w:pPr>
        <w:rPr>
          <w:rFonts w:eastAsiaTheme="minorHAnsi"/>
          <w:color w:val="000000"/>
          <w:sz w:val="28"/>
          <w:szCs w:val="28"/>
          <w:lang w:eastAsia="en-US"/>
        </w:rPr>
        <w:sectPr w:rsidR="00E5258C" w:rsidSect="00BE59BC">
          <w:type w:val="continuous"/>
          <w:pgSz w:w="11907" w:h="16840"/>
          <w:pgMar w:top="709" w:right="851" w:bottom="1134" w:left="1304" w:header="720" w:footer="720" w:gutter="0"/>
          <w:cols w:space="720"/>
        </w:sectPr>
      </w:pPr>
    </w:p>
    <w:tbl>
      <w:tblPr>
        <w:tblW w:w="4620" w:type="dxa"/>
        <w:tblInd w:w="93" w:type="dxa"/>
        <w:tblLook w:val="04A0"/>
      </w:tblPr>
      <w:tblGrid>
        <w:gridCol w:w="4620"/>
      </w:tblGrid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поселок Лаврова Балка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Базковская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Вешенская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станица Еланская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Алимовский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Альшанский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Андроповский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Антиповский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Антоновский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Безбородовский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Белогорский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Варваринский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Ващаевский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Верхнетокинский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Водянский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Гороховский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Громковский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Грязновский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Дубровский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Дударевский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Затонский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Зубковский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Калиновский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Кобызевский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Колундаевский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Кочетовский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Краснояровский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Криушинский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Кружилинский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Лебяженский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Лосевский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Максаевский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Матвеевский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Меркуловский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Моховской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Нижнекривской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Пигаревский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Плешаковский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Поповский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Рубежинский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Сингиновский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Солдатовский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Солонцовский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Терновской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Ушаковский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Фроловский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Черновский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Чукаринский</w:t>
            </w:r>
          </w:p>
        </w:tc>
      </w:tr>
      <w:tr w:rsidR="000C59DD" w:rsidRPr="000C59DD" w:rsidTr="00BE59BC">
        <w:trPr>
          <w:trHeight w:val="300"/>
        </w:trPr>
        <w:tc>
          <w:tcPr>
            <w:tcW w:w="4620" w:type="dxa"/>
            <w:shd w:val="clear" w:color="auto" w:fill="auto"/>
            <w:noWrap/>
            <w:vAlign w:val="bottom"/>
          </w:tcPr>
          <w:p w:rsidR="000C59DD" w:rsidRPr="000C59DD" w:rsidRDefault="000C59DD" w:rsidP="005A3912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0C59DD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хутор Щебуняевский</w:t>
            </w:r>
          </w:p>
        </w:tc>
      </w:tr>
    </w:tbl>
    <w:p w:rsidR="00E5258C" w:rsidRDefault="00E5258C" w:rsidP="005A3912">
      <w:pPr>
        <w:ind w:firstLine="709"/>
        <w:rPr>
          <w:sz w:val="28"/>
        </w:rPr>
        <w:sectPr w:rsidR="00E5258C" w:rsidSect="00E5258C">
          <w:type w:val="continuous"/>
          <w:pgSz w:w="11907" w:h="16840"/>
          <w:pgMar w:top="709" w:right="851" w:bottom="1134" w:left="1304" w:header="720" w:footer="720" w:gutter="0"/>
          <w:cols w:num="2" w:space="720"/>
        </w:sectPr>
      </w:pPr>
    </w:p>
    <w:p w:rsidR="00BE59BC" w:rsidRDefault="005A3912" w:rsidP="005A3912">
      <w:pPr>
        <w:ind w:firstLine="709"/>
        <w:rPr>
          <w:sz w:val="28"/>
        </w:rPr>
      </w:pPr>
      <w:r>
        <w:rPr>
          <w:sz w:val="28"/>
        </w:rPr>
        <w:t xml:space="preserve"> 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Примечание.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Используемое сокращение:</w:t>
      </w:r>
    </w:p>
    <w:p w:rsidR="000C59DD" w:rsidRPr="000C59DD" w:rsidRDefault="000C59DD" w:rsidP="005A3912">
      <w:pPr>
        <w:ind w:firstLine="709"/>
        <w:rPr>
          <w:sz w:val="28"/>
        </w:rPr>
      </w:pPr>
      <w:r w:rsidRPr="000C59DD">
        <w:rPr>
          <w:sz w:val="28"/>
        </w:rPr>
        <w:t>п.г.т. – поселок городского типа.</w:t>
      </w:r>
    </w:p>
    <w:p w:rsidR="000C59DD" w:rsidRDefault="000C59DD" w:rsidP="005A3912">
      <w:pPr>
        <w:rPr>
          <w:sz w:val="28"/>
        </w:rPr>
      </w:pPr>
    </w:p>
    <w:p w:rsidR="009A6D0C" w:rsidRPr="000C59DD" w:rsidRDefault="009A6D0C" w:rsidP="005A3912">
      <w:pPr>
        <w:rPr>
          <w:sz w:val="28"/>
        </w:rPr>
      </w:pPr>
    </w:p>
    <w:p w:rsidR="000C59DD" w:rsidRPr="000C59DD" w:rsidRDefault="000C59DD" w:rsidP="005A3912">
      <w:pPr>
        <w:rPr>
          <w:sz w:val="28"/>
        </w:rPr>
      </w:pP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Начальник управления</w:t>
      </w:r>
    </w:p>
    <w:p w:rsidR="000C59DD" w:rsidRPr="000C59DD" w:rsidRDefault="000C59DD" w:rsidP="005A3912">
      <w:pPr>
        <w:ind w:right="5551"/>
        <w:jc w:val="center"/>
        <w:rPr>
          <w:sz w:val="28"/>
          <w:szCs w:val="28"/>
        </w:rPr>
      </w:pPr>
      <w:r w:rsidRPr="000C59DD">
        <w:rPr>
          <w:sz w:val="28"/>
          <w:szCs w:val="28"/>
        </w:rPr>
        <w:t>документационного обеспечения</w:t>
      </w:r>
    </w:p>
    <w:p w:rsidR="000C59DD" w:rsidRPr="000C59DD" w:rsidRDefault="000C59DD" w:rsidP="005A3912">
      <w:pPr>
        <w:rPr>
          <w:sz w:val="28"/>
        </w:rPr>
      </w:pPr>
      <w:r w:rsidRPr="000C59DD">
        <w:rPr>
          <w:sz w:val="28"/>
        </w:rPr>
        <w:t>Правительства Ростовской области                                                Т.А. Родионченко</w:t>
      </w:r>
    </w:p>
    <w:sectPr w:rsidR="000C59DD" w:rsidRPr="000C59DD" w:rsidSect="00BE59BC">
      <w:type w:val="continuous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F50" w:rsidRDefault="00C01F50">
      <w:r>
        <w:separator/>
      </w:r>
    </w:p>
  </w:endnote>
  <w:endnote w:type="continuationSeparator" w:id="1">
    <w:p w:rsidR="00C01F50" w:rsidRDefault="00C0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B454D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B454D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57BD">
      <w:rPr>
        <w:rStyle w:val="a8"/>
        <w:noProof/>
      </w:rPr>
      <w:t>25</w:t>
    </w:r>
    <w:r>
      <w:rPr>
        <w:rStyle w:val="a8"/>
      </w:rPr>
      <w:fldChar w:fldCharType="end"/>
    </w:r>
  </w:p>
  <w:p w:rsidR="005A3912" w:rsidRPr="00FA2A46" w:rsidRDefault="00B454D7" w:rsidP="005C5FF3">
    <w:pPr>
      <w:pStyle w:val="a5"/>
      <w:ind w:right="360"/>
      <w:rPr>
        <w:lang w:val="en-US"/>
      </w:rPr>
    </w:pPr>
    <w:fldSimple w:instr=" FILENAME  \p  \* MERGEFORMAT ">
      <w:r w:rsidR="00A27F24">
        <w:rPr>
          <w:noProof/>
          <w:szCs w:val="28"/>
          <w:lang w:val="en-US"/>
        </w:rPr>
        <w:t>Z:\ORST\Ppo\ppo047.f17.docx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B454D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12" w:rsidRDefault="005A3912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12" w:rsidRDefault="00B454D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A39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09A7">
      <w:rPr>
        <w:rStyle w:val="a8"/>
        <w:noProof/>
      </w:rPr>
      <w:t>29</w:t>
    </w:r>
    <w:r>
      <w:rPr>
        <w:rStyle w:val="a8"/>
      </w:rPr>
      <w:fldChar w:fldCharType="end"/>
    </w:r>
  </w:p>
  <w:p w:rsidR="005A3912" w:rsidRPr="00663E14" w:rsidRDefault="00B454D7" w:rsidP="00663E14">
    <w:pPr>
      <w:pStyle w:val="a5"/>
      <w:rPr>
        <w:lang w:val="en-US"/>
      </w:rPr>
    </w:pPr>
    <w:fldSimple w:instr=" FILENAME  \p  \* MERGEFORMAT ">
      <w:r w:rsidR="00A27F24">
        <w:rPr>
          <w:noProof/>
          <w:lang w:val="en-US"/>
        </w:rPr>
        <w:t>Z:\ORST\Ppo\ppo047.f17.docx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F50" w:rsidRDefault="00C01F50">
      <w:r>
        <w:separator/>
      </w:r>
    </w:p>
  </w:footnote>
  <w:footnote w:type="continuationSeparator" w:id="1">
    <w:p w:rsidR="00C01F50" w:rsidRDefault="00C01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404C1"/>
    <w:multiLevelType w:val="multilevel"/>
    <w:tmpl w:val="2CD0A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B3319EF"/>
    <w:multiLevelType w:val="multilevel"/>
    <w:tmpl w:val="D89C5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59DD"/>
    <w:rsid w:val="000109A7"/>
    <w:rsid w:val="0002484E"/>
    <w:rsid w:val="000257BD"/>
    <w:rsid w:val="00050C68"/>
    <w:rsid w:val="0005372C"/>
    <w:rsid w:val="00054D8B"/>
    <w:rsid w:val="000559D5"/>
    <w:rsid w:val="00060F3C"/>
    <w:rsid w:val="000808D6"/>
    <w:rsid w:val="0009058B"/>
    <w:rsid w:val="000A726F"/>
    <w:rsid w:val="000B4002"/>
    <w:rsid w:val="000B66C7"/>
    <w:rsid w:val="000C430D"/>
    <w:rsid w:val="000C59D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562A"/>
    <w:rsid w:val="00313D3A"/>
    <w:rsid w:val="00341FC1"/>
    <w:rsid w:val="0037040B"/>
    <w:rsid w:val="003921D8"/>
    <w:rsid w:val="003B2193"/>
    <w:rsid w:val="003E1915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96DE2"/>
    <w:rsid w:val="004B6A5C"/>
    <w:rsid w:val="004E78FD"/>
    <w:rsid w:val="004F7011"/>
    <w:rsid w:val="00515D9C"/>
    <w:rsid w:val="00531FBD"/>
    <w:rsid w:val="0053366A"/>
    <w:rsid w:val="00587BF6"/>
    <w:rsid w:val="005A3912"/>
    <w:rsid w:val="005C5FF3"/>
    <w:rsid w:val="005F1330"/>
    <w:rsid w:val="00611679"/>
    <w:rsid w:val="00613D7D"/>
    <w:rsid w:val="006564DB"/>
    <w:rsid w:val="00660EE3"/>
    <w:rsid w:val="00663E14"/>
    <w:rsid w:val="00676B57"/>
    <w:rsid w:val="007120F8"/>
    <w:rsid w:val="007219F0"/>
    <w:rsid w:val="007730B1"/>
    <w:rsid w:val="00782222"/>
    <w:rsid w:val="007936ED"/>
    <w:rsid w:val="007B6388"/>
    <w:rsid w:val="007C0A5F"/>
    <w:rsid w:val="007C5515"/>
    <w:rsid w:val="007F3AEA"/>
    <w:rsid w:val="00803F3C"/>
    <w:rsid w:val="008040D9"/>
    <w:rsid w:val="00804CFE"/>
    <w:rsid w:val="00811C94"/>
    <w:rsid w:val="00811CF1"/>
    <w:rsid w:val="00816B40"/>
    <w:rsid w:val="008438D7"/>
    <w:rsid w:val="00860E5A"/>
    <w:rsid w:val="00867AB6"/>
    <w:rsid w:val="00883A43"/>
    <w:rsid w:val="008A26EE"/>
    <w:rsid w:val="008B6AD3"/>
    <w:rsid w:val="00910044"/>
    <w:rsid w:val="009122B1"/>
    <w:rsid w:val="00913129"/>
    <w:rsid w:val="00917C70"/>
    <w:rsid w:val="009227AB"/>
    <w:rsid w:val="009228DF"/>
    <w:rsid w:val="00924E84"/>
    <w:rsid w:val="00947FCC"/>
    <w:rsid w:val="00985A10"/>
    <w:rsid w:val="009A6D0C"/>
    <w:rsid w:val="00A061D7"/>
    <w:rsid w:val="00A27F24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44A2"/>
    <w:rsid w:val="00B454D7"/>
    <w:rsid w:val="00B62CFB"/>
    <w:rsid w:val="00B72D61"/>
    <w:rsid w:val="00B8231A"/>
    <w:rsid w:val="00BB55C0"/>
    <w:rsid w:val="00BC0920"/>
    <w:rsid w:val="00BE59BC"/>
    <w:rsid w:val="00BF39F0"/>
    <w:rsid w:val="00C01F50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4543"/>
    <w:rsid w:val="00DB4D6B"/>
    <w:rsid w:val="00DC2302"/>
    <w:rsid w:val="00DC31F1"/>
    <w:rsid w:val="00DE50C1"/>
    <w:rsid w:val="00E04378"/>
    <w:rsid w:val="00E138E0"/>
    <w:rsid w:val="00E3132E"/>
    <w:rsid w:val="00E36EA0"/>
    <w:rsid w:val="00E473CC"/>
    <w:rsid w:val="00E5258C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4D7"/>
  </w:style>
  <w:style w:type="paragraph" w:styleId="1">
    <w:name w:val="heading 1"/>
    <w:basedOn w:val="a"/>
    <w:next w:val="a"/>
    <w:qFormat/>
    <w:rsid w:val="00B454D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54D7"/>
    <w:rPr>
      <w:sz w:val="28"/>
    </w:rPr>
  </w:style>
  <w:style w:type="paragraph" w:styleId="a4">
    <w:name w:val="Body Text Indent"/>
    <w:basedOn w:val="a"/>
    <w:rsid w:val="00B454D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54D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54D7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54D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54D7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C59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C5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C59DD"/>
    <w:rPr>
      <w:b/>
      <w:bCs/>
      <w:sz w:val="27"/>
      <w:szCs w:val="27"/>
    </w:rPr>
  </w:style>
  <w:style w:type="numbering" w:customStyle="1" w:styleId="10">
    <w:name w:val="Нет списка1"/>
    <w:next w:val="a2"/>
    <w:uiPriority w:val="99"/>
    <w:semiHidden/>
    <w:unhideWhenUsed/>
    <w:rsid w:val="000C59DD"/>
  </w:style>
  <w:style w:type="paragraph" w:customStyle="1" w:styleId="Default">
    <w:name w:val="Default"/>
    <w:rsid w:val="000C59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0C59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C59D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table" w:styleId="ac">
    <w:name w:val="Table Grid"/>
    <w:basedOn w:val="a1"/>
    <w:uiPriority w:val="59"/>
    <w:rsid w:val="000C59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59DD"/>
  </w:style>
  <w:style w:type="character" w:styleId="ad">
    <w:name w:val="line number"/>
    <w:basedOn w:val="a0"/>
    <w:rsid w:val="000C59DD"/>
  </w:style>
  <w:style w:type="character" w:customStyle="1" w:styleId="a6">
    <w:name w:val="Нижний колонтитул Знак"/>
    <w:basedOn w:val="a0"/>
    <w:link w:val="a5"/>
    <w:uiPriority w:val="99"/>
    <w:rsid w:val="00663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26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</dc:creator>
  <cp:lastModifiedBy>Виктория</cp:lastModifiedBy>
  <cp:revision>2</cp:revision>
  <cp:lastPrinted>2017-02-02T06:57:00Z</cp:lastPrinted>
  <dcterms:created xsi:type="dcterms:W3CDTF">2017-12-12T06:21:00Z</dcterms:created>
  <dcterms:modified xsi:type="dcterms:W3CDTF">2017-12-12T06:21:00Z</dcterms:modified>
</cp:coreProperties>
</file>