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750F66" w:rsidRDefault="00750F66" w:rsidP="00750F66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C33E44">
        <w:rPr>
          <w:sz w:val="27"/>
          <w:szCs w:val="27"/>
        </w:rPr>
        <w:t>СТЫЧНОВСКОЕ</w:t>
      </w:r>
      <w:r>
        <w:rPr>
          <w:sz w:val="27"/>
          <w:szCs w:val="27"/>
        </w:rPr>
        <w:t xml:space="preserve"> СЕЛЬСКОЕ ПОСЕЛЕНИЕ»</w:t>
      </w:r>
    </w:p>
    <w:p w:rsidR="00C33E44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F548FC" w:rsidRDefault="00C33E44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СТЫЧНОВСКОГО</w:t>
      </w:r>
      <w:r w:rsidR="00F548FC">
        <w:rPr>
          <w:sz w:val="27"/>
          <w:szCs w:val="27"/>
        </w:rPr>
        <w:t xml:space="preserve"> СЕЛЬСКОГО ПОСЕЛЕНИЯ</w:t>
      </w:r>
    </w:p>
    <w:p w:rsidR="00F548FC" w:rsidRDefault="00F548FC" w:rsidP="00F548FC">
      <w:pPr>
        <w:jc w:val="center"/>
        <w:rPr>
          <w:sz w:val="27"/>
          <w:szCs w:val="27"/>
        </w:rPr>
      </w:pPr>
    </w:p>
    <w:p w:rsidR="00F548FC" w:rsidRDefault="00F548FC" w:rsidP="00F548FC">
      <w:pPr>
        <w:pStyle w:val="Postan"/>
        <w:rPr>
          <w:spacing w:val="28"/>
        </w:rPr>
      </w:pPr>
      <w:r>
        <w:t>ПОСТАНОВЛЕНИЕ</w:t>
      </w:r>
    </w:p>
    <w:p w:rsidR="00750F66" w:rsidRDefault="00A079D4" w:rsidP="00C011E8">
      <w:pPr>
        <w:tabs>
          <w:tab w:val="left" w:pos="709"/>
          <w:tab w:val="right" w:pos="7938"/>
          <w:tab w:val="right" w:pos="9639"/>
        </w:tabs>
        <w:jc w:val="both"/>
      </w:pPr>
      <w:r>
        <w:t>20</w:t>
      </w:r>
      <w:r w:rsidR="00AC2F84">
        <w:t>.03.</w:t>
      </w:r>
      <w:r w:rsidR="006F0365">
        <w:t>20</w:t>
      </w:r>
      <w:r w:rsidR="000D37F9">
        <w:t>2</w:t>
      </w:r>
      <w:r w:rsidR="009430D5">
        <w:t>4</w:t>
      </w:r>
      <w:r w:rsidR="00B72564">
        <w:t xml:space="preserve"> г.</w:t>
      </w:r>
      <w:r w:rsidR="00B72564">
        <w:tab/>
        <w:t xml:space="preserve">               </w:t>
      </w:r>
      <w:r w:rsidR="00C011E8">
        <w:t xml:space="preserve">                                                                     </w:t>
      </w:r>
      <w:r w:rsidR="006F0365">
        <w:t>№</w:t>
      </w:r>
      <w:r w:rsidR="002743F5">
        <w:t xml:space="preserve"> </w:t>
      </w:r>
      <w:r w:rsidR="00AC2F84">
        <w:t>78.9/</w:t>
      </w:r>
      <w:r w:rsidR="00FB2044">
        <w:t xml:space="preserve"> 33-П</w:t>
      </w:r>
    </w:p>
    <w:p w:rsidR="00F548FC" w:rsidRDefault="00C33E44" w:rsidP="00F548FC">
      <w:pPr>
        <w:tabs>
          <w:tab w:val="left" w:pos="709"/>
          <w:tab w:val="right" w:pos="7938"/>
          <w:tab w:val="right" w:pos="9639"/>
        </w:tabs>
        <w:jc w:val="center"/>
      </w:pPr>
      <w:r>
        <w:t>п. Стычновский</w:t>
      </w:r>
    </w:p>
    <w:p w:rsidR="000A534B" w:rsidRDefault="000A534B"/>
    <w:p w:rsidR="00567210" w:rsidRDefault="000A534B" w:rsidP="00C33E44">
      <w:pPr>
        <w:ind w:right="4676"/>
        <w:jc w:val="both"/>
      </w:pPr>
      <w:r w:rsidRPr="00B24791">
        <w:t xml:space="preserve">Об утверждении отчета о реализации </w:t>
      </w:r>
      <w:r w:rsidR="00F548FC">
        <w:t>муниципальной программы</w:t>
      </w:r>
      <w:r w:rsidR="006706AE" w:rsidRPr="006706AE">
        <w:t xml:space="preserve"> </w:t>
      </w:r>
      <w:r w:rsidR="00C33E44">
        <w:t>Стычновского</w:t>
      </w:r>
      <w:r w:rsidR="006706AE">
        <w:t xml:space="preserve"> сельского поселения</w:t>
      </w:r>
      <w:r w:rsidR="00F548FC">
        <w:t xml:space="preserve"> </w:t>
      </w:r>
      <w:r w:rsidR="00EC1CA3">
        <w:t xml:space="preserve">«Муниципальная политика» за </w:t>
      </w:r>
      <w:r w:rsidR="000D37F9">
        <w:t>202</w:t>
      </w:r>
      <w:r w:rsidR="009430D5">
        <w:t>3</w:t>
      </w:r>
      <w:r w:rsidR="00EC1CA3">
        <w:t xml:space="preserve"> год</w:t>
      </w:r>
    </w:p>
    <w:p w:rsidR="00567210" w:rsidRDefault="00567210" w:rsidP="00EC1CA3">
      <w:pPr>
        <w:ind w:right="4052"/>
      </w:pPr>
    </w:p>
    <w:p w:rsidR="00EB1EE0" w:rsidRDefault="00EB1EE0" w:rsidP="00EB1EE0">
      <w:pPr>
        <w:pStyle w:val="a8"/>
        <w:spacing w:after="0"/>
        <w:ind w:firstLine="993"/>
        <w:jc w:val="both"/>
        <w:rPr>
          <w:sz w:val="28"/>
          <w:szCs w:val="28"/>
        </w:rPr>
      </w:pPr>
      <w:r w:rsidRPr="001A40E3">
        <w:rPr>
          <w:sz w:val="28"/>
          <w:szCs w:val="28"/>
        </w:rPr>
        <w:t>В соответствии с постановлением Администрации  Стычновского сельского поселения от 2</w:t>
      </w:r>
      <w:r w:rsidR="00943C50">
        <w:rPr>
          <w:sz w:val="28"/>
          <w:szCs w:val="28"/>
        </w:rPr>
        <w:t>6</w:t>
      </w:r>
      <w:r w:rsidRPr="001A40E3">
        <w:rPr>
          <w:sz w:val="28"/>
          <w:szCs w:val="28"/>
        </w:rPr>
        <w:t>.0</w:t>
      </w:r>
      <w:r w:rsidR="00943C50">
        <w:rPr>
          <w:sz w:val="28"/>
          <w:szCs w:val="28"/>
        </w:rPr>
        <w:t>6</w:t>
      </w:r>
      <w:r w:rsidRPr="001A40E3">
        <w:rPr>
          <w:sz w:val="28"/>
          <w:szCs w:val="28"/>
        </w:rPr>
        <w:t>.201</w:t>
      </w:r>
      <w:r w:rsidR="00943C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A40E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943C50">
        <w:rPr>
          <w:sz w:val="28"/>
          <w:szCs w:val="28"/>
        </w:rPr>
        <w:t xml:space="preserve">59 </w:t>
      </w:r>
      <w:r w:rsidRPr="001A40E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Стычновского сельского поселения», </w:t>
      </w:r>
      <w:r w:rsidR="00750F66">
        <w:rPr>
          <w:sz w:val="28"/>
          <w:szCs w:val="28"/>
        </w:rPr>
        <w:t xml:space="preserve"> Администрация Стычновского сельского поселения </w:t>
      </w:r>
    </w:p>
    <w:p w:rsidR="00750F66" w:rsidRPr="001A40E3" w:rsidRDefault="00750F66" w:rsidP="00EB1EE0">
      <w:pPr>
        <w:pStyle w:val="a8"/>
        <w:spacing w:after="0"/>
        <w:ind w:firstLine="993"/>
        <w:jc w:val="both"/>
        <w:rPr>
          <w:sz w:val="28"/>
          <w:szCs w:val="28"/>
        </w:rPr>
      </w:pPr>
    </w:p>
    <w:p w:rsidR="000A534B" w:rsidRDefault="000A534B">
      <w:pPr>
        <w:autoSpaceDE w:val="0"/>
        <w:ind w:firstLine="540"/>
        <w:jc w:val="center"/>
      </w:pPr>
      <w:r>
        <w:t>ПОСТАНОВЛЯ</w:t>
      </w:r>
      <w:r w:rsidR="00F548FC">
        <w:t>ЕТ</w:t>
      </w:r>
      <w:r>
        <w:t>:</w:t>
      </w:r>
    </w:p>
    <w:p w:rsidR="000A534B" w:rsidRDefault="000A534B">
      <w:pPr>
        <w:autoSpaceDE w:val="0"/>
        <w:ind w:firstLine="540"/>
        <w:jc w:val="center"/>
      </w:pPr>
    </w:p>
    <w:p w:rsidR="000A534B" w:rsidRDefault="000A534B">
      <w:pPr>
        <w:autoSpaceDE w:val="0"/>
        <w:ind w:right="-6" w:firstLine="540"/>
        <w:jc w:val="both"/>
        <w:textAlignment w:val="baseline"/>
      </w:pPr>
      <w:r>
        <w:t xml:space="preserve">1. Утвердить отчет о реализации </w:t>
      </w:r>
      <w:r w:rsidR="00B03426">
        <w:t xml:space="preserve">муниципальной программы </w:t>
      </w:r>
      <w:r w:rsidR="00C33E44">
        <w:t>Стычновского</w:t>
      </w:r>
      <w:r w:rsidR="00887984">
        <w:t xml:space="preserve"> сельского поселения</w:t>
      </w:r>
      <w:r w:rsidR="00EC1CA3">
        <w:t xml:space="preserve"> «</w:t>
      </w:r>
      <w:r w:rsidR="00F548FC">
        <w:t>Муниципальная политика</w:t>
      </w:r>
      <w:r w:rsidR="00B03426">
        <w:t>»</w:t>
      </w:r>
      <w:r>
        <w:t xml:space="preserve"> за</w:t>
      </w:r>
      <w:r w:rsidR="008F12E0">
        <w:t xml:space="preserve"> </w:t>
      </w:r>
      <w:r w:rsidR="000D37F9">
        <w:t>202</w:t>
      </w:r>
      <w:r w:rsidR="009430D5">
        <w:t>3</w:t>
      </w:r>
      <w:r w:rsidR="00E74C3B">
        <w:t xml:space="preserve"> год, согласно </w:t>
      </w:r>
      <w:r w:rsidR="00E74C3B" w:rsidRPr="00EB1EE0">
        <w:t>приложени</w:t>
      </w:r>
      <w:r w:rsidR="00EB1EE0" w:rsidRPr="00EB1EE0">
        <w:t xml:space="preserve">ю </w:t>
      </w:r>
      <w:r>
        <w:t xml:space="preserve">к </w:t>
      </w:r>
      <w:r w:rsidR="00EB1EE0">
        <w:t>настоящему</w:t>
      </w:r>
      <w:r w:rsidR="002E2A91">
        <w:t xml:space="preserve"> постановлению</w:t>
      </w:r>
      <w:r>
        <w:t>.</w:t>
      </w:r>
    </w:p>
    <w:p w:rsidR="00C33E44" w:rsidRDefault="000A534B" w:rsidP="00C33E44">
      <w:pPr>
        <w:autoSpaceDE w:val="0"/>
        <w:ind w:right="-6" w:firstLine="540"/>
        <w:jc w:val="both"/>
        <w:textAlignment w:val="baseline"/>
      </w:pPr>
      <w:r>
        <w:t xml:space="preserve">2. </w:t>
      </w:r>
      <w:r w:rsidR="002E7706">
        <w:t xml:space="preserve">Настоящее постановление </w:t>
      </w:r>
      <w:r w:rsidR="00557D0B">
        <w:t>вступает в силу со дня</w:t>
      </w:r>
      <w:r w:rsidR="002E7706">
        <w:t xml:space="preserve"> о</w:t>
      </w:r>
      <w:r w:rsidR="00F548FC">
        <w:t>фициально</w:t>
      </w:r>
      <w:r w:rsidR="00557D0B">
        <w:t xml:space="preserve">го </w:t>
      </w:r>
      <w:r w:rsidR="00F548FC">
        <w:t>обнародовани</w:t>
      </w:r>
      <w:r w:rsidR="00557D0B">
        <w:t>я</w:t>
      </w:r>
      <w:r>
        <w:t xml:space="preserve"> </w:t>
      </w:r>
      <w:r w:rsidR="002E7706">
        <w:t xml:space="preserve">и </w:t>
      </w:r>
      <w:r w:rsidR="00557D0B">
        <w:t>подлежит</w:t>
      </w:r>
      <w:r>
        <w:t xml:space="preserve"> </w:t>
      </w:r>
      <w:r w:rsidRPr="00092559">
        <w:t>р</w:t>
      </w:r>
      <w:r>
        <w:t>азмещению на официальном сайте А</w:t>
      </w:r>
      <w:r w:rsidRPr="00092559">
        <w:t>дминистра</w:t>
      </w:r>
      <w:r>
        <w:t xml:space="preserve">ции </w:t>
      </w:r>
      <w:r w:rsidR="00C33E44">
        <w:t>Стычновского</w:t>
      </w:r>
      <w:r w:rsidR="00F548FC">
        <w:t xml:space="preserve"> сельского поселения</w:t>
      </w:r>
      <w:r w:rsidRPr="00092559">
        <w:t>.</w:t>
      </w:r>
    </w:p>
    <w:p w:rsidR="000A534B" w:rsidRDefault="00F548FC" w:rsidP="00C33E44">
      <w:pPr>
        <w:autoSpaceDE w:val="0"/>
        <w:ind w:right="-6" w:firstLine="540"/>
        <w:jc w:val="both"/>
        <w:textAlignment w:val="baseline"/>
      </w:pPr>
      <w:r>
        <w:t>3</w:t>
      </w:r>
      <w:r w:rsidR="00C33E44">
        <w:t>.</w:t>
      </w:r>
      <w:r>
        <w:t xml:space="preserve"> </w:t>
      </w:r>
      <w:proofErr w:type="gramStart"/>
      <w:r w:rsidR="000A534B">
        <w:t>Контроль</w:t>
      </w:r>
      <w:r w:rsidR="00D07FB7">
        <w:t xml:space="preserve"> </w:t>
      </w:r>
      <w:r w:rsidR="000A534B">
        <w:t>за</w:t>
      </w:r>
      <w:proofErr w:type="gramEnd"/>
      <w:r w:rsidR="00D07FB7">
        <w:t xml:space="preserve"> </w:t>
      </w:r>
      <w:r w:rsidR="000A534B">
        <w:t xml:space="preserve"> исполнением</w:t>
      </w:r>
      <w:r w:rsidR="00D07FB7">
        <w:t xml:space="preserve"> </w:t>
      </w:r>
      <w:r w:rsidR="000A534B">
        <w:t xml:space="preserve"> </w:t>
      </w:r>
      <w:r>
        <w:t xml:space="preserve">настоящего </w:t>
      </w:r>
      <w:r w:rsidR="000A534B">
        <w:t>постановления</w:t>
      </w:r>
      <w:r w:rsidR="00D07FB7">
        <w:t xml:space="preserve">  </w:t>
      </w:r>
      <w:r>
        <w:t>оставляю за собой</w:t>
      </w:r>
      <w:r w:rsidR="00C33E44">
        <w:t>.</w:t>
      </w:r>
    </w:p>
    <w:p w:rsidR="000A534B" w:rsidRDefault="000A534B">
      <w:pPr>
        <w:autoSpaceDE w:val="0"/>
      </w:pPr>
    </w:p>
    <w:p w:rsidR="00F901B1" w:rsidRDefault="00F901B1">
      <w:pPr>
        <w:autoSpaceDE w:val="0"/>
      </w:pPr>
    </w:p>
    <w:p w:rsidR="005E64A6" w:rsidRDefault="00943C50" w:rsidP="0095103F">
      <w:pPr>
        <w:widowControl/>
        <w:tabs>
          <w:tab w:val="left" w:pos="225"/>
          <w:tab w:val="left" w:pos="2700"/>
        </w:tabs>
      </w:pPr>
      <w:r>
        <w:t>Г</w:t>
      </w:r>
      <w:r w:rsidR="0095103F" w:rsidRPr="0095103F">
        <w:t>лав</w:t>
      </w:r>
      <w:r>
        <w:t>а</w:t>
      </w:r>
      <w:r w:rsidR="00EC1CA3">
        <w:t xml:space="preserve"> </w:t>
      </w:r>
      <w:r w:rsidR="005E64A6">
        <w:t>Администрации</w:t>
      </w:r>
    </w:p>
    <w:p w:rsidR="0095103F" w:rsidRPr="0095103F" w:rsidRDefault="00C33E44" w:rsidP="0095103F">
      <w:pPr>
        <w:widowControl/>
        <w:tabs>
          <w:tab w:val="left" w:pos="225"/>
          <w:tab w:val="left" w:pos="2700"/>
        </w:tabs>
      </w:pPr>
      <w:r>
        <w:t>Стычновского</w:t>
      </w:r>
      <w:r w:rsidR="005E64A6">
        <w:t xml:space="preserve"> </w:t>
      </w:r>
      <w:r w:rsidR="00F548FC">
        <w:t>сельского поселения</w:t>
      </w:r>
      <w:r w:rsidR="00EC1CA3">
        <w:tab/>
      </w:r>
      <w:r w:rsidR="00EC1CA3">
        <w:tab/>
      </w:r>
      <w:r w:rsidR="00EC1CA3">
        <w:tab/>
      </w:r>
      <w:r w:rsidR="00AB63A7">
        <w:tab/>
      </w:r>
      <w:r w:rsidR="00AB63A7">
        <w:tab/>
      </w:r>
      <w:r w:rsidR="0067070F">
        <w:t>С.В.Пономарев</w:t>
      </w:r>
    </w:p>
    <w:p w:rsidR="0095103F" w:rsidRPr="0095103F" w:rsidRDefault="0095103F" w:rsidP="0095103F">
      <w:pPr>
        <w:widowControl/>
        <w:tabs>
          <w:tab w:val="left" w:pos="225"/>
          <w:tab w:val="left" w:pos="2700"/>
        </w:tabs>
      </w:pPr>
    </w:p>
    <w:p w:rsidR="000A534B" w:rsidRDefault="000A534B">
      <w:pPr>
        <w:autoSpaceDE w:val="0"/>
      </w:pPr>
    </w:p>
    <w:p w:rsidR="000A534B" w:rsidRDefault="000A534B">
      <w:pPr>
        <w:pageBreakBefore/>
        <w:jc w:val="right"/>
      </w:pPr>
      <w:r>
        <w:lastRenderedPageBreak/>
        <w:t>Приложение</w:t>
      </w:r>
    </w:p>
    <w:p w:rsidR="000A534B" w:rsidRDefault="000A534B">
      <w:pPr>
        <w:jc w:val="right"/>
      </w:pPr>
      <w:r>
        <w:t xml:space="preserve">к </w:t>
      </w:r>
      <w:r w:rsidR="00C971E7">
        <w:t>п</w:t>
      </w:r>
      <w:r>
        <w:t xml:space="preserve">остановлению Администрации </w:t>
      </w:r>
    </w:p>
    <w:p w:rsidR="000A534B" w:rsidRDefault="00C33E44">
      <w:pPr>
        <w:jc w:val="right"/>
      </w:pPr>
      <w:r>
        <w:t>Стычновского</w:t>
      </w:r>
      <w:r w:rsidR="00887984">
        <w:t xml:space="preserve"> сельского поселения</w:t>
      </w:r>
    </w:p>
    <w:p w:rsidR="00C33E44" w:rsidRDefault="00B72564" w:rsidP="00B72564">
      <w:pPr>
        <w:jc w:val="center"/>
      </w:pPr>
      <w:r>
        <w:t xml:space="preserve">                                                                 </w:t>
      </w:r>
      <w:r w:rsidR="00C011E8">
        <w:t xml:space="preserve">                      </w:t>
      </w:r>
      <w:r w:rsidR="009430D5">
        <w:t>о</w:t>
      </w:r>
      <w:r>
        <w:t>т</w:t>
      </w:r>
      <w:r w:rsidR="009430D5">
        <w:t xml:space="preserve"> </w:t>
      </w:r>
      <w:r w:rsidR="00A079D4">
        <w:t>20</w:t>
      </w:r>
      <w:r w:rsidR="00AC2F84">
        <w:t>.03.</w:t>
      </w:r>
      <w:r w:rsidR="000D37F9">
        <w:t>202</w:t>
      </w:r>
      <w:r w:rsidR="009430D5">
        <w:t>4</w:t>
      </w:r>
      <w:r w:rsidR="00EE6389">
        <w:t xml:space="preserve"> г. № </w:t>
      </w:r>
      <w:r w:rsidR="00AC2F84">
        <w:t>78.9/</w:t>
      </w:r>
      <w:r w:rsidR="00FB2044">
        <w:t xml:space="preserve"> 33-П</w:t>
      </w:r>
    </w:p>
    <w:p w:rsidR="000A534B" w:rsidRDefault="000A534B">
      <w:pPr>
        <w:jc w:val="center"/>
      </w:pPr>
      <w:r>
        <w:t xml:space="preserve">ОТЧЁТ </w:t>
      </w:r>
    </w:p>
    <w:p w:rsidR="000A534B" w:rsidRDefault="00B04B98" w:rsidP="00C2781D">
      <w:pPr>
        <w:jc w:val="center"/>
      </w:pPr>
      <w:r>
        <w:t>о</w:t>
      </w:r>
      <w:r w:rsidR="000A534B">
        <w:t xml:space="preserve"> реализации </w:t>
      </w:r>
      <w:r w:rsidR="00C2781D">
        <w:t xml:space="preserve">муниципальной программы </w:t>
      </w:r>
      <w:r w:rsidR="00C33E44">
        <w:t>Стычновского</w:t>
      </w:r>
      <w:r w:rsidR="00887984">
        <w:t xml:space="preserve"> сельского поселения </w:t>
      </w:r>
      <w:r w:rsidR="00F32CF0">
        <w:t>«Муниципальная политика</w:t>
      </w:r>
      <w:r w:rsidR="00C2781D">
        <w:t>»</w:t>
      </w:r>
      <w:r w:rsidR="008F12E0">
        <w:t xml:space="preserve"> за 20</w:t>
      </w:r>
      <w:r w:rsidR="000D37F9">
        <w:t>2</w:t>
      </w:r>
      <w:r w:rsidR="009430D5">
        <w:t>3</w:t>
      </w:r>
      <w:r w:rsidR="000A534B">
        <w:t xml:space="preserve"> год</w:t>
      </w:r>
      <w:r w:rsidR="004E516A">
        <w:t>,</w:t>
      </w:r>
      <w:r w:rsidR="00943C50" w:rsidRPr="00943C50">
        <w:t xml:space="preserve"> </w:t>
      </w:r>
      <w:r w:rsidR="00943C50">
        <w:t>утвержденной постановлением Администрации Стычновского сельского поселения от 14.1</w:t>
      </w:r>
      <w:r w:rsidR="000D37F9">
        <w:t>1</w:t>
      </w:r>
      <w:r w:rsidR="00943C50">
        <w:t>.201</w:t>
      </w:r>
      <w:r w:rsidR="000D37F9">
        <w:t>8 № 20</w:t>
      </w:r>
      <w:r w:rsidR="00784C13">
        <w:t>.</w:t>
      </w:r>
    </w:p>
    <w:p w:rsidR="00F32CF0" w:rsidRDefault="00F32CF0">
      <w:pPr>
        <w:jc w:val="center"/>
        <w:rPr>
          <w:kern w:val="2"/>
        </w:rPr>
      </w:pPr>
    </w:p>
    <w:p w:rsidR="00F32CF0" w:rsidRDefault="00F32CF0">
      <w:pPr>
        <w:jc w:val="center"/>
      </w:pPr>
      <w:r w:rsidRPr="00AF4296">
        <w:rPr>
          <w:kern w:val="2"/>
        </w:rPr>
        <w:t>Раздел 1. Конкретные результаты</w:t>
      </w:r>
      <w:r w:rsidR="002D62B1">
        <w:rPr>
          <w:kern w:val="2"/>
        </w:rPr>
        <w:t>,</w:t>
      </w:r>
      <w:r w:rsidRPr="00AF4296">
        <w:rPr>
          <w:kern w:val="2"/>
        </w:rPr>
        <w:t xml:space="preserve"> достигнутые за </w:t>
      </w:r>
      <w:r w:rsidR="000D37F9">
        <w:rPr>
          <w:kern w:val="2"/>
        </w:rPr>
        <w:t>202</w:t>
      </w:r>
      <w:r w:rsidR="009430D5">
        <w:rPr>
          <w:kern w:val="2"/>
        </w:rPr>
        <w:t>3</w:t>
      </w:r>
      <w:r w:rsidR="000D37F9">
        <w:rPr>
          <w:kern w:val="2"/>
        </w:rPr>
        <w:t xml:space="preserve"> год</w:t>
      </w:r>
    </w:p>
    <w:p w:rsidR="000D37F9" w:rsidRDefault="000D37F9" w:rsidP="000D37F9">
      <w:pPr>
        <w:jc w:val="both"/>
      </w:pPr>
    </w:p>
    <w:p w:rsidR="000D37F9" w:rsidRDefault="000D37F9" w:rsidP="000D37F9">
      <w:pPr>
        <w:jc w:val="both"/>
      </w:pPr>
      <w:r>
        <w:t xml:space="preserve">        </w:t>
      </w:r>
      <w:proofErr w:type="gramStart"/>
      <w:r>
        <w:t>В целях создания условий для развития муниципального управления и муниципальной службы в Стычновском сельском поселении, совершенствования муниципального управления и муниципальной службы Стычновского сельского поселения, в рамках реализации муниципальной программы Стычновского сельского поселения «Муниципальная политика» утвержденной постановлением Администрации Стычновского сельского поселения от 14.11.2018 № 20 (в ред. постановлений Администрации Стычновского сельского поселения от 1</w:t>
      </w:r>
      <w:r w:rsidR="00730E64">
        <w:t>4</w:t>
      </w:r>
      <w:r>
        <w:t>.11.201</w:t>
      </w:r>
      <w:r w:rsidR="00730E64">
        <w:t>8</w:t>
      </w:r>
      <w:r>
        <w:t xml:space="preserve"> № </w:t>
      </w:r>
      <w:r w:rsidR="00730E64">
        <w:t>20</w:t>
      </w:r>
      <w:r>
        <w:t>, от 2</w:t>
      </w:r>
      <w:r w:rsidR="00730E64">
        <w:t>6</w:t>
      </w:r>
      <w:r>
        <w:t>.12.201</w:t>
      </w:r>
      <w:r w:rsidR="00730E64">
        <w:t>8 № 42, от 14.02.2019 №12, от</w:t>
      </w:r>
      <w:proofErr w:type="gramEnd"/>
      <w:r w:rsidR="00730E64">
        <w:t xml:space="preserve"> 04.04.2019 №27, от 16.05.2019 № 58,от 08.11.2019 № 97,от25.12.2019 № 117,от 07.02.2020 № 10, от 23.04.2020 № 44,от</w:t>
      </w:r>
      <w:r w:rsidR="0067070F">
        <w:t xml:space="preserve"> </w:t>
      </w:r>
      <w:r w:rsidR="00730E64">
        <w:t>26.12.2020 № 114</w:t>
      </w:r>
      <w:r w:rsidR="0067070F">
        <w:t>,от 09.11.2021 № 71, от 30.12.2021 № 101</w:t>
      </w:r>
      <w:r w:rsidR="00CC5FB5">
        <w:t>,</w:t>
      </w:r>
      <w:r w:rsidR="00CC5FB5" w:rsidRPr="00CC5FB5">
        <w:t xml:space="preserve"> </w:t>
      </w:r>
      <w:r w:rsidR="00CC5FB5">
        <w:t>от 18.04.2022 № 78.9/34-П., от 25.05.2022 № 78.9/46.1-П</w:t>
      </w:r>
      <w:proofErr w:type="gramStart"/>
      <w:r w:rsidR="00CC5FB5">
        <w:t>,о</w:t>
      </w:r>
      <w:proofErr w:type="gramEnd"/>
      <w:r w:rsidR="00CC5FB5">
        <w:t>т 30.12.2022 № 78.9/113-П (</w:t>
      </w:r>
      <w:r>
        <w:t>далее – Программа), ответственным исполнителем в 202</w:t>
      </w:r>
      <w:r w:rsidR="009430D5">
        <w:t>3</w:t>
      </w:r>
      <w:r>
        <w:t xml:space="preserve"> году реализован комплекс мероприятий, в результате которых достигнуты следующие результаты: </w:t>
      </w:r>
    </w:p>
    <w:p w:rsidR="00730E64" w:rsidRDefault="00730E64" w:rsidP="000D37F9">
      <w:pPr>
        <w:jc w:val="both"/>
      </w:pPr>
      <w:r>
        <w:t>-</w:t>
      </w:r>
      <w:r w:rsidR="000D37F9">
        <w:t xml:space="preserve"> был проведен анализ действующих муниципальных нормативных правовых актов, регулирующих вопросы муниципальной службы, и составлен список нормативных правовых актов, в которые необходимо внести изменения в связи с изменением федерального и регионального законодательства</w:t>
      </w:r>
      <w:proofErr w:type="gramStart"/>
      <w:r w:rsidR="000D37F9">
        <w:t xml:space="preserve">. </w:t>
      </w:r>
      <w:r>
        <w:t>;</w:t>
      </w:r>
      <w:proofErr w:type="gramEnd"/>
    </w:p>
    <w:p w:rsidR="00730E64" w:rsidRDefault="00730E64" w:rsidP="000D37F9">
      <w:pPr>
        <w:jc w:val="both"/>
      </w:pPr>
      <w:r>
        <w:t>-</w:t>
      </w:r>
      <w:r w:rsidR="000D37F9">
        <w:t xml:space="preserve"> обеспечена актуализация информации на официальном сайте Администрации </w:t>
      </w:r>
      <w:r>
        <w:t xml:space="preserve">Стычновского сельского поселения </w:t>
      </w:r>
      <w:r w:rsidR="000D37F9">
        <w:t>в информационно</w:t>
      </w:r>
      <w:r w:rsidR="00DE1411">
        <w:t xml:space="preserve"> </w:t>
      </w:r>
      <w:r w:rsidR="000D37F9">
        <w:t xml:space="preserve">телекоммуникационной сети «Интернет» в разделе «Муниципальная служба» в целях повышения уровня доверия и открытости к деятельности Администрации </w:t>
      </w:r>
      <w:r>
        <w:t>Стычновского сельского поселения</w:t>
      </w:r>
      <w:r w:rsidR="000D37F9">
        <w:t xml:space="preserve">; </w:t>
      </w:r>
    </w:p>
    <w:p w:rsidR="00730E64" w:rsidRDefault="00730E64" w:rsidP="000D37F9">
      <w:pPr>
        <w:jc w:val="both"/>
        <w:rPr>
          <w:kern w:val="2"/>
        </w:rPr>
      </w:pPr>
    </w:p>
    <w:p w:rsidR="002E2A91" w:rsidRDefault="00730E64" w:rsidP="000D37F9">
      <w:pPr>
        <w:jc w:val="both"/>
        <w:rPr>
          <w:kern w:val="2"/>
        </w:rPr>
      </w:pPr>
      <w:r>
        <w:rPr>
          <w:kern w:val="2"/>
        </w:rPr>
        <w:t xml:space="preserve">           </w:t>
      </w:r>
      <w:r w:rsidR="002E2A91">
        <w:rPr>
          <w:kern w:val="2"/>
        </w:rPr>
        <w:t>Раздел 2</w:t>
      </w:r>
      <w:r w:rsidR="002E2A91" w:rsidRPr="00AF4296">
        <w:rPr>
          <w:kern w:val="2"/>
        </w:rPr>
        <w:t xml:space="preserve">. Результаты реализации основных мероприятий </w:t>
      </w:r>
      <w:r w:rsidR="002E2A91">
        <w:rPr>
          <w:kern w:val="2"/>
        </w:rPr>
        <w:t xml:space="preserve">муниципальной </w:t>
      </w:r>
      <w:r w:rsidR="002E2A91" w:rsidRPr="00AF4296">
        <w:rPr>
          <w:kern w:val="2"/>
        </w:rPr>
        <w:t xml:space="preserve"> программы</w:t>
      </w:r>
    </w:p>
    <w:p w:rsidR="006F726C" w:rsidRDefault="006F726C" w:rsidP="000D37F9">
      <w:pPr>
        <w:jc w:val="both"/>
      </w:pPr>
      <w:r>
        <w:t xml:space="preserve">    </w:t>
      </w:r>
    </w:p>
    <w:p w:rsidR="006F726C" w:rsidRDefault="006F726C" w:rsidP="000D37F9">
      <w:pPr>
        <w:jc w:val="both"/>
      </w:pPr>
      <w:r>
        <w:t xml:space="preserve">           Достижению результатов в 202</w:t>
      </w:r>
      <w:r w:rsidR="009430D5">
        <w:t>3</w:t>
      </w:r>
      <w:r>
        <w:t xml:space="preserve"> году способствовала реализация ответственным исполнителем муниципальной программы основных мероприятий. </w:t>
      </w:r>
    </w:p>
    <w:p w:rsidR="006F726C" w:rsidRPr="005F4FCF" w:rsidRDefault="006F726C" w:rsidP="006F726C">
      <w:pPr>
        <w:jc w:val="both"/>
      </w:pPr>
      <w:r>
        <w:t xml:space="preserve">            В рамках подпрограммы 1 </w:t>
      </w:r>
      <w:r w:rsidRPr="005F4FCF">
        <w:t>«Обеспечение реализации муниципальной программы Стычновского сельского поселения «Муниципальная политика»</w:t>
      </w:r>
    </w:p>
    <w:p w:rsidR="006F726C" w:rsidRDefault="006F726C" w:rsidP="000D37F9">
      <w:pPr>
        <w:jc w:val="both"/>
      </w:pPr>
      <w:r>
        <w:t>предусмотрена реализация двух основных мероприятий.</w:t>
      </w:r>
    </w:p>
    <w:p w:rsidR="0067070F" w:rsidRDefault="006F726C" w:rsidP="006F726C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F72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</w:p>
    <w:p w:rsidR="0067070F" w:rsidRDefault="0067070F" w:rsidP="006F726C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F726C" w:rsidRPr="006F726C" w:rsidRDefault="0067070F" w:rsidP="006F726C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</w:t>
      </w:r>
      <w:r w:rsidR="006F72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F726C" w:rsidRPr="006F72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Основное мероприятие 1.1.</w:t>
      </w:r>
    </w:p>
    <w:p w:rsidR="006F726C" w:rsidRDefault="006F726C" w:rsidP="006F726C">
      <w:pPr>
        <w:jc w:val="both"/>
        <w:rPr>
          <w:color w:val="000000"/>
        </w:rPr>
      </w:pPr>
      <w:r w:rsidRPr="00D30E38">
        <w:rPr>
          <w:color w:val="000000"/>
        </w:rPr>
        <w:t>«</w:t>
      </w:r>
      <w:r>
        <w:rPr>
          <w:color w:val="000000"/>
        </w:rPr>
        <w:t>Обнародование</w:t>
      </w:r>
      <w:r w:rsidRPr="00D30E38">
        <w:rPr>
          <w:color w:val="000000"/>
        </w:rPr>
        <w:t xml:space="preserve"> нормативно-правовых актов </w:t>
      </w:r>
      <w:r>
        <w:rPr>
          <w:color w:val="000000"/>
        </w:rPr>
        <w:t>Стычновского сельского поселения</w:t>
      </w:r>
      <w:r w:rsidRPr="00D30E38">
        <w:rPr>
          <w:color w:val="000000"/>
        </w:rPr>
        <w:t xml:space="preserve">, </w:t>
      </w:r>
      <w:r w:rsidRPr="00D30E38">
        <w:rPr>
          <w:color w:val="000000"/>
        </w:rPr>
        <w:lastRenderedPageBreak/>
        <w:t xml:space="preserve">проектов правовых актов </w:t>
      </w:r>
      <w:r>
        <w:rPr>
          <w:color w:val="000000"/>
        </w:rPr>
        <w:t>Стычновского сельского поселения</w:t>
      </w:r>
      <w:r w:rsidRPr="00D30E38">
        <w:rPr>
          <w:color w:val="000000"/>
        </w:rPr>
        <w:t xml:space="preserve"> и иных информационных материалов</w:t>
      </w:r>
      <w:proofErr w:type="gramStart"/>
      <w:r w:rsidRPr="00D30E38">
        <w:rPr>
          <w:color w:val="000000"/>
        </w:rPr>
        <w:t>.»</w:t>
      </w:r>
      <w:r w:rsidR="00D9363A">
        <w:rPr>
          <w:color w:val="000000"/>
        </w:rPr>
        <w:t xml:space="preserve"> </w:t>
      </w:r>
      <w:proofErr w:type="gramEnd"/>
      <w:r w:rsidR="00D9363A">
        <w:rPr>
          <w:color w:val="000000"/>
        </w:rPr>
        <w:t>выполнено.</w:t>
      </w:r>
    </w:p>
    <w:p w:rsidR="006F726C" w:rsidRDefault="006F726C" w:rsidP="006F726C">
      <w:pPr>
        <w:jc w:val="both"/>
      </w:pPr>
      <w:r>
        <w:t xml:space="preserve">        В целях развития муниципального управления и муниципальной службы в Стычновском сельском поселении, повышения эффективности деятельности орган</w:t>
      </w:r>
      <w:r w:rsidR="00D9363A">
        <w:t>а</w:t>
      </w:r>
      <w:r>
        <w:t xml:space="preserve"> местного самоуправления, повышение профессиональной компетенции муниципальных служащих в течени</w:t>
      </w:r>
      <w:proofErr w:type="gramStart"/>
      <w:r>
        <w:t>и</w:t>
      </w:r>
      <w:proofErr w:type="gramEnd"/>
      <w:r>
        <w:t xml:space="preserve"> 20</w:t>
      </w:r>
      <w:r w:rsidR="00D9363A">
        <w:t>2</w:t>
      </w:r>
      <w:r w:rsidR="009430D5">
        <w:t>3</w:t>
      </w:r>
      <w:r>
        <w:t xml:space="preserve"> года был проведен анализ действующих муниципальных нормативных правовых актов, регулирующих вопросы муниципальной службы на предмет соответствия действующему законодательству.</w:t>
      </w:r>
    </w:p>
    <w:p w:rsidR="003C40F3" w:rsidRPr="002E2A91" w:rsidRDefault="003C40F3" w:rsidP="002E2A91">
      <w:pPr>
        <w:jc w:val="center"/>
        <w:rPr>
          <w:kern w:val="2"/>
        </w:rPr>
      </w:pPr>
    </w:p>
    <w:p w:rsidR="00D9363A" w:rsidRPr="00D9363A" w:rsidRDefault="00D9363A" w:rsidP="00D9363A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936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  <w:r w:rsidRPr="00D936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Основное мероприятие 1.2.</w:t>
      </w:r>
    </w:p>
    <w:p w:rsidR="00D9363A" w:rsidRPr="00D9363A" w:rsidRDefault="00D9363A" w:rsidP="00D9363A">
      <w:pPr>
        <w:autoSpaceDE w:val="0"/>
        <w:ind w:right="-6" w:firstLine="708"/>
        <w:jc w:val="both"/>
        <w:textAlignment w:val="baseline"/>
        <w:rPr>
          <w:kern w:val="2"/>
        </w:rPr>
      </w:pPr>
      <w:r w:rsidRPr="00D9363A">
        <w:rPr>
          <w:color w:val="000000"/>
        </w:rPr>
        <w:t>«Уплата членского взноса в Совет муниципальных образований Ростовской области»</w:t>
      </w:r>
      <w:r>
        <w:rPr>
          <w:color w:val="000000"/>
        </w:rPr>
        <w:t xml:space="preserve"> выполнено.</w:t>
      </w:r>
    </w:p>
    <w:p w:rsidR="00D9363A" w:rsidRDefault="00D9363A" w:rsidP="00192FE5">
      <w:pPr>
        <w:autoSpaceDE w:val="0"/>
        <w:ind w:right="-6" w:firstLine="708"/>
        <w:jc w:val="both"/>
        <w:textAlignment w:val="baseline"/>
      </w:pPr>
      <w:r>
        <w:t>Глава Администрации Стычновского сельского поселения  принимал участие в заседаниях, семинарах, круглых столах и других мероприятиях с целью получения опыта лучших практик муниципального управления, посредством участия в деятельности Совета муниципальных образований Ростовской области.</w:t>
      </w:r>
    </w:p>
    <w:p w:rsidR="00D9363A" w:rsidRDefault="00D9363A" w:rsidP="00192FE5">
      <w:pPr>
        <w:autoSpaceDE w:val="0"/>
        <w:ind w:right="-6" w:firstLine="708"/>
        <w:jc w:val="both"/>
        <w:textAlignment w:val="baseline"/>
      </w:pPr>
      <w:r>
        <w:t xml:space="preserve"> На уплату членского взноса в 202</w:t>
      </w:r>
      <w:r w:rsidR="009430D5">
        <w:t>3</w:t>
      </w:r>
      <w:r>
        <w:t xml:space="preserve"> году финансирование предусмотрено из бюджета Стычновского сельского поселения Константиновского района в сумме 20,0 тысяч рублей. </w:t>
      </w:r>
    </w:p>
    <w:p w:rsidR="00D9363A" w:rsidRPr="00D9363A" w:rsidRDefault="00D9363A" w:rsidP="00192FE5">
      <w:pPr>
        <w:autoSpaceDE w:val="0"/>
        <w:ind w:right="-6" w:firstLine="708"/>
        <w:jc w:val="both"/>
        <w:textAlignment w:val="baseline"/>
        <w:rPr>
          <w:kern w:val="2"/>
        </w:rPr>
      </w:pPr>
      <w:r>
        <w:t xml:space="preserve">С «Ассоциацией Совета муниципальных образований Ростовской области» заключен муниципальный контракт </w:t>
      </w:r>
      <w:r w:rsidR="00E56036">
        <w:t>на 202</w:t>
      </w:r>
      <w:r w:rsidR="009430D5">
        <w:t>3</w:t>
      </w:r>
      <w:r w:rsidR="00E56036">
        <w:t xml:space="preserve"> год </w:t>
      </w:r>
      <w:r>
        <w:t>на сумму 2</w:t>
      </w:r>
      <w:r w:rsidR="00E56036">
        <w:t>0,</w:t>
      </w:r>
      <w:r>
        <w:t>0 тысяч рублей. Фактическое освоение средств составило 20,0 тысяч рублей или 100%.</w:t>
      </w:r>
    </w:p>
    <w:p w:rsidR="00D9363A" w:rsidRDefault="00D9363A" w:rsidP="00192FE5">
      <w:pPr>
        <w:autoSpaceDE w:val="0"/>
        <w:ind w:right="-6" w:firstLine="708"/>
        <w:jc w:val="both"/>
        <w:textAlignment w:val="baseline"/>
        <w:rPr>
          <w:kern w:val="2"/>
        </w:rPr>
      </w:pPr>
    </w:p>
    <w:p w:rsidR="00D9363A" w:rsidRDefault="00E56036" w:rsidP="00D9363A">
      <w:pPr>
        <w:jc w:val="both"/>
      </w:pPr>
      <w:r>
        <w:t xml:space="preserve">     </w:t>
      </w:r>
      <w:r w:rsidR="00D9363A">
        <w:t xml:space="preserve">В рамках подпрограммы 2 </w:t>
      </w:r>
      <w:r w:rsidR="00D9363A" w:rsidRPr="00D9363A">
        <w:rPr>
          <w:color w:val="000000"/>
        </w:rPr>
        <w:t>«Развитие муниципального управления и муниципальной службы в Стычновском сельском поселении, дополнительное профессиональное образование лиц, занятых в системе местного самоуправления»</w:t>
      </w:r>
      <w:r w:rsidR="00D9363A" w:rsidRPr="00D9363A">
        <w:t xml:space="preserve"> </w:t>
      </w:r>
      <w:r w:rsidR="00D9363A">
        <w:t>предусмотрена реализация одного основного мероприятия.</w:t>
      </w:r>
    </w:p>
    <w:p w:rsidR="00D9363A" w:rsidRPr="00D9363A" w:rsidRDefault="00D9363A" w:rsidP="00E868DF">
      <w:pPr>
        <w:ind w:firstLine="709"/>
        <w:jc w:val="both"/>
      </w:pPr>
    </w:p>
    <w:p w:rsidR="00D9363A" w:rsidRPr="00D9363A" w:rsidRDefault="00D9363A" w:rsidP="00D9363A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</w:t>
      </w:r>
      <w:r w:rsidRPr="00D936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Основное мероприятие 2.1.</w:t>
      </w:r>
    </w:p>
    <w:p w:rsidR="00D9363A" w:rsidRPr="00D9363A" w:rsidRDefault="00D9363A" w:rsidP="00D9363A">
      <w:pPr>
        <w:ind w:firstLine="709"/>
        <w:jc w:val="both"/>
      </w:pPr>
      <w:r>
        <w:rPr>
          <w:color w:val="000000"/>
        </w:rPr>
        <w:t>«</w:t>
      </w:r>
      <w:r w:rsidRPr="00D9363A">
        <w:rPr>
          <w:color w:val="000000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  <w:r>
        <w:rPr>
          <w:color w:val="000000"/>
        </w:rPr>
        <w:t>»</w:t>
      </w:r>
      <w:r w:rsidR="009430D5">
        <w:rPr>
          <w:color w:val="000000"/>
        </w:rPr>
        <w:t xml:space="preserve"> в 2023 году </w:t>
      </w:r>
      <w:r>
        <w:rPr>
          <w:color w:val="000000"/>
        </w:rPr>
        <w:t xml:space="preserve"> </w:t>
      </w:r>
      <w:r w:rsidR="009430D5">
        <w:rPr>
          <w:color w:val="000000"/>
        </w:rPr>
        <w:t>не проводилось</w:t>
      </w:r>
      <w:r>
        <w:rPr>
          <w:color w:val="000000"/>
        </w:rPr>
        <w:t>.</w:t>
      </w:r>
    </w:p>
    <w:p w:rsidR="0084464F" w:rsidRDefault="0084464F" w:rsidP="0084464F">
      <w:pPr>
        <w:jc w:val="both"/>
      </w:pPr>
      <w:r>
        <w:t xml:space="preserve">    </w:t>
      </w:r>
    </w:p>
    <w:p w:rsidR="003F2216" w:rsidRPr="000D15E1" w:rsidRDefault="0084464F" w:rsidP="009430D5">
      <w:pPr>
        <w:jc w:val="both"/>
        <w:rPr>
          <w:color w:val="FF0000"/>
        </w:rPr>
      </w:pPr>
      <w:r>
        <w:t xml:space="preserve">       </w:t>
      </w:r>
    </w:p>
    <w:p w:rsidR="00E56036" w:rsidRDefault="00E56036" w:rsidP="00E56036">
      <w:pPr>
        <w:jc w:val="both"/>
      </w:pPr>
      <w:r>
        <w:t xml:space="preserve">          </w:t>
      </w:r>
      <w:r w:rsidR="00E3680F">
        <w:t xml:space="preserve">   </w:t>
      </w:r>
      <w:r w:rsidR="00730D5B">
        <w:t xml:space="preserve">В рамках реализации подпрограммы </w:t>
      </w:r>
      <w:r>
        <w:t xml:space="preserve">3 </w:t>
      </w:r>
      <w:r w:rsidR="00730D5B" w:rsidRPr="005F4FCF">
        <w:rPr>
          <w:bCs/>
        </w:rPr>
        <w:t>«</w:t>
      </w:r>
      <w:r w:rsidR="00730D5B" w:rsidRPr="005F4FCF">
        <w:t>Обеспечение деятельности, функций и полномочий администрации</w:t>
      </w:r>
      <w:r w:rsidR="00730D5B" w:rsidRPr="005F4FCF">
        <w:rPr>
          <w:b/>
        </w:rPr>
        <w:t xml:space="preserve"> </w:t>
      </w:r>
      <w:r w:rsidR="00730D5B" w:rsidRPr="005F4FCF">
        <w:t>Стычновского сельского поселения</w:t>
      </w:r>
      <w:r w:rsidR="00730D5B" w:rsidRPr="005F4FCF">
        <w:rPr>
          <w:bCs/>
        </w:rPr>
        <w:t>»</w:t>
      </w:r>
      <w:r w:rsidR="00730D5B" w:rsidRPr="00730D5B">
        <w:rPr>
          <w:color w:val="000000"/>
        </w:rPr>
        <w:t xml:space="preserve"> </w:t>
      </w:r>
      <w:r>
        <w:t>предусмотрена реализация одного основного мероприятия.</w:t>
      </w:r>
    </w:p>
    <w:p w:rsidR="003F2216" w:rsidRDefault="00E56036" w:rsidP="00E56036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</w:t>
      </w:r>
    </w:p>
    <w:p w:rsidR="00E56036" w:rsidRPr="00E56036" w:rsidRDefault="003F2216" w:rsidP="00E56036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</w:t>
      </w:r>
      <w:r w:rsidR="00E560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036" w:rsidRPr="00E560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Основное мероприятие 3.1.</w:t>
      </w:r>
    </w:p>
    <w:p w:rsidR="00E56036" w:rsidRPr="00E56036" w:rsidRDefault="00E56036" w:rsidP="00E56036">
      <w:pPr>
        <w:jc w:val="both"/>
      </w:pPr>
      <w:r>
        <w:t>«</w:t>
      </w:r>
      <w:r w:rsidRPr="00E56036">
        <w:t>Финансовое обеспечение деятельности аппарата управления Администрации Стычновского сельского поселения</w:t>
      </w:r>
      <w:r>
        <w:t>» выполнено.</w:t>
      </w:r>
    </w:p>
    <w:p w:rsidR="00E56036" w:rsidRDefault="00E56036" w:rsidP="00E56036">
      <w:pPr>
        <w:jc w:val="both"/>
      </w:pPr>
    </w:p>
    <w:p w:rsidR="00730D5B" w:rsidRDefault="00E56036" w:rsidP="00E56036">
      <w:pPr>
        <w:autoSpaceDE w:val="0"/>
        <w:ind w:right="-6"/>
        <w:jc w:val="both"/>
        <w:textAlignment w:val="baseline"/>
        <w:rPr>
          <w:kern w:val="2"/>
        </w:rPr>
      </w:pPr>
      <w:r>
        <w:t xml:space="preserve">        </w:t>
      </w:r>
      <w:r w:rsidR="00730D5B" w:rsidRPr="005F4FCF">
        <w:rPr>
          <w:kern w:val="2"/>
        </w:rPr>
        <w:t>Финансовое обеспечение функций аппарата управления Администрации Стычновского сельского поселения</w:t>
      </w:r>
      <w:r w:rsidR="00730D5B">
        <w:rPr>
          <w:kern w:val="2"/>
        </w:rPr>
        <w:t xml:space="preserve"> осуществлялось своевременно и в полном объеме.</w:t>
      </w:r>
    </w:p>
    <w:p w:rsidR="00F653AA" w:rsidRDefault="00E56036" w:rsidP="00F653AA">
      <w:pPr>
        <w:autoSpaceDE w:val="0"/>
        <w:ind w:right="-6" w:firstLine="708"/>
        <w:jc w:val="both"/>
        <w:textAlignment w:val="baseline"/>
      </w:pPr>
      <w:r>
        <w:lastRenderedPageBreak/>
        <w:t>На ф</w:t>
      </w:r>
      <w:r w:rsidRPr="005F4FCF">
        <w:rPr>
          <w:kern w:val="2"/>
        </w:rPr>
        <w:t>инансовое обеспечение функций аппарата управления Администрации Стычновского сельского поселения</w:t>
      </w:r>
      <w:r>
        <w:rPr>
          <w:kern w:val="2"/>
        </w:rPr>
        <w:t xml:space="preserve"> </w:t>
      </w:r>
      <w:r>
        <w:t>в 202</w:t>
      </w:r>
      <w:r w:rsidR="009430D5">
        <w:t>3</w:t>
      </w:r>
      <w:r>
        <w:t xml:space="preserve"> году финансирование предусмотрено из бюджета Стычновского сельского поселения Константиновского района в сумме </w:t>
      </w:r>
      <w:r w:rsidR="00F653AA">
        <w:t xml:space="preserve">  </w:t>
      </w:r>
    </w:p>
    <w:p w:rsidR="00E56036" w:rsidRDefault="00251BBA" w:rsidP="00F653AA">
      <w:pPr>
        <w:autoSpaceDE w:val="0"/>
        <w:ind w:right="-6"/>
        <w:jc w:val="both"/>
        <w:textAlignment w:val="baseline"/>
      </w:pPr>
      <w:r>
        <w:t>6 8</w:t>
      </w:r>
      <w:r w:rsidR="003A1C90">
        <w:t>2</w:t>
      </w:r>
      <w:r>
        <w:t>6,9</w:t>
      </w:r>
      <w:r w:rsidR="00F653AA">
        <w:rPr>
          <w:bCs/>
        </w:rPr>
        <w:t xml:space="preserve"> </w:t>
      </w:r>
      <w:r w:rsidR="00E56036">
        <w:t xml:space="preserve">тысяч рублей. Фактическое освоение средств составило </w:t>
      </w:r>
      <w:r>
        <w:t>6 821,2</w:t>
      </w:r>
      <w:r w:rsidR="00E56036">
        <w:t xml:space="preserve"> тыс</w:t>
      </w:r>
      <w:proofErr w:type="gramStart"/>
      <w:r w:rsidR="00E56036">
        <w:t>.р</w:t>
      </w:r>
      <w:proofErr w:type="gramEnd"/>
      <w:r w:rsidR="00E56036">
        <w:t xml:space="preserve">ублей или </w:t>
      </w:r>
      <w:r w:rsidR="00F653AA">
        <w:t>99,</w:t>
      </w:r>
      <w:r>
        <w:t>6</w:t>
      </w:r>
      <w:r w:rsidR="00E56036">
        <w:t>%.</w:t>
      </w:r>
    </w:p>
    <w:p w:rsidR="009430D5" w:rsidRDefault="00E024EB" w:rsidP="00E3680F">
      <w:pPr>
        <w:jc w:val="both"/>
      </w:pPr>
      <w:r>
        <w:t xml:space="preserve">          </w:t>
      </w:r>
      <w:r w:rsidR="00E3680F">
        <w:t xml:space="preserve">       В рамках реализации подпрограммы 4 </w:t>
      </w:r>
      <w:r w:rsidR="00E3680F" w:rsidRPr="005F4FCF">
        <w:rPr>
          <w:bCs/>
        </w:rPr>
        <w:t>«</w:t>
      </w:r>
      <w:proofErr w:type="gramStart"/>
      <w:r w:rsidR="00E3680F">
        <w:t>Долгосрочное</w:t>
      </w:r>
      <w:proofErr w:type="gramEnd"/>
      <w:r w:rsidR="00E3680F">
        <w:t xml:space="preserve"> финансовое </w:t>
      </w:r>
    </w:p>
    <w:p w:rsidR="00E3680F" w:rsidRDefault="00E3680F" w:rsidP="00E3680F">
      <w:pPr>
        <w:jc w:val="both"/>
      </w:pPr>
      <w:r>
        <w:t>планирование</w:t>
      </w:r>
      <w:r w:rsidRPr="005F4FCF">
        <w:rPr>
          <w:bCs/>
        </w:rPr>
        <w:t>»</w:t>
      </w:r>
      <w:r w:rsidRPr="00730D5B">
        <w:rPr>
          <w:color w:val="000000"/>
        </w:rPr>
        <w:t xml:space="preserve"> </w:t>
      </w:r>
      <w:r>
        <w:t>предусмотрена реализация одного основного мероприятия.</w:t>
      </w:r>
    </w:p>
    <w:p w:rsidR="00E3680F" w:rsidRDefault="00E3680F" w:rsidP="00E3680F">
      <w:pPr>
        <w:jc w:val="both"/>
      </w:pPr>
    </w:p>
    <w:p w:rsidR="009430D5" w:rsidRDefault="009430D5" w:rsidP="00E3680F">
      <w:pPr>
        <w:jc w:val="both"/>
      </w:pPr>
    </w:p>
    <w:p w:rsidR="00E3680F" w:rsidRDefault="00E3680F" w:rsidP="00E024EB">
      <w:pPr>
        <w:widowControl/>
        <w:tabs>
          <w:tab w:val="left" w:pos="709"/>
          <w:tab w:val="left" w:pos="2858"/>
        </w:tabs>
        <w:jc w:val="both"/>
      </w:pPr>
      <w:r>
        <w:t xml:space="preserve">         Основное мероприятие 4.1. «Проведение оценки эффективности налоговых расходов (пониженных ставок по налогам), установленных представительным органом Стычновского сельского поселения о местных налогах» выполнено.</w:t>
      </w:r>
    </w:p>
    <w:p w:rsidR="00E3680F" w:rsidRDefault="00E3680F" w:rsidP="00E024EB">
      <w:pPr>
        <w:widowControl/>
        <w:tabs>
          <w:tab w:val="left" w:pos="709"/>
          <w:tab w:val="left" w:pos="2858"/>
        </w:tabs>
        <w:jc w:val="both"/>
      </w:pPr>
    </w:p>
    <w:p w:rsidR="00E3680F" w:rsidRDefault="00E3680F" w:rsidP="00E024EB">
      <w:pPr>
        <w:widowControl/>
        <w:tabs>
          <w:tab w:val="left" w:pos="709"/>
          <w:tab w:val="left" w:pos="2858"/>
        </w:tabs>
        <w:jc w:val="both"/>
      </w:pPr>
    </w:p>
    <w:p w:rsidR="00E3680F" w:rsidRDefault="00E3680F" w:rsidP="00E024EB">
      <w:pPr>
        <w:widowControl/>
        <w:tabs>
          <w:tab w:val="left" w:pos="709"/>
          <w:tab w:val="left" w:pos="2858"/>
        </w:tabs>
        <w:jc w:val="both"/>
      </w:pPr>
    </w:p>
    <w:p w:rsidR="00DB413C" w:rsidRPr="00262691" w:rsidRDefault="00E3680F" w:rsidP="00E024EB">
      <w:pPr>
        <w:widowControl/>
        <w:tabs>
          <w:tab w:val="left" w:pos="709"/>
          <w:tab w:val="left" w:pos="2858"/>
        </w:tabs>
        <w:jc w:val="both"/>
        <w:rPr>
          <w:kern w:val="2"/>
          <w:lang w:eastAsia="en-US"/>
        </w:rPr>
      </w:pPr>
      <w:r>
        <w:t xml:space="preserve">            </w:t>
      </w:r>
      <w:r w:rsidR="00262691" w:rsidRPr="00262691">
        <w:t>Сведения</w:t>
      </w:r>
      <w:r w:rsidR="00262691">
        <w:t xml:space="preserve"> </w:t>
      </w:r>
      <w:r w:rsidR="00262691" w:rsidRPr="00262691">
        <w:t>о степени выполнения основных мероприятий  муниципальной программы</w:t>
      </w:r>
      <w:r w:rsidR="00BE2DBA" w:rsidRPr="00262691">
        <w:rPr>
          <w:kern w:val="2"/>
          <w:lang w:eastAsia="en-US"/>
        </w:rPr>
        <w:t xml:space="preserve"> приведен</w:t>
      </w:r>
      <w:r w:rsidR="005E64A6">
        <w:rPr>
          <w:kern w:val="2"/>
          <w:lang w:eastAsia="en-US"/>
        </w:rPr>
        <w:t>ы</w:t>
      </w:r>
      <w:r w:rsidR="00BE2DBA" w:rsidRPr="00262691">
        <w:rPr>
          <w:kern w:val="2"/>
          <w:lang w:eastAsia="en-US"/>
        </w:rPr>
        <w:t xml:space="preserve"> в приложении № </w:t>
      </w:r>
      <w:r w:rsidR="00E868DF">
        <w:rPr>
          <w:kern w:val="2"/>
          <w:lang w:eastAsia="en-US"/>
        </w:rPr>
        <w:t>1</w:t>
      </w:r>
      <w:r w:rsidR="00262691">
        <w:rPr>
          <w:kern w:val="2"/>
          <w:lang w:eastAsia="en-US"/>
        </w:rPr>
        <w:t xml:space="preserve"> к </w:t>
      </w:r>
      <w:r w:rsidR="00E868DF">
        <w:rPr>
          <w:kern w:val="2"/>
          <w:lang w:eastAsia="en-US"/>
        </w:rPr>
        <w:t>отчету</w:t>
      </w:r>
      <w:r w:rsidR="00BE2DBA" w:rsidRPr="00262691">
        <w:rPr>
          <w:kern w:val="2"/>
          <w:lang w:eastAsia="en-US"/>
        </w:rPr>
        <w:t>.</w:t>
      </w:r>
    </w:p>
    <w:p w:rsidR="00691589" w:rsidRDefault="00691589" w:rsidP="00B631DE">
      <w:pPr>
        <w:widowControl/>
        <w:tabs>
          <w:tab w:val="left" w:pos="709"/>
          <w:tab w:val="left" w:pos="2858"/>
        </w:tabs>
        <w:jc w:val="both"/>
      </w:pPr>
    </w:p>
    <w:p w:rsidR="00F8373B" w:rsidRPr="00AF4296" w:rsidRDefault="00F8373B" w:rsidP="00F8373B">
      <w:pPr>
        <w:jc w:val="center"/>
        <w:rPr>
          <w:kern w:val="2"/>
          <w:lang w:eastAsia="en-US"/>
        </w:rPr>
      </w:pPr>
      <w:r w:rsidRPr="00AF4296">
        <w:rPr>
          <w:kern w:val="2"/>
          <w:lang w:eastAsia="en-US"/>
        </w:rPr>
        <w:t xml:space="preserve">Раздел </w:t>
      </w:r>
      <w:r w:rsidR="00B20579">
        <w:rPr>
          <w:kern w:val="2"/>
          <w:lang w:eastAsia="en-US"/>
        </w:rPr>
        <w:t>3</w:t>
      </w:r>
      <w:r w:rsidRPr="00AF4296">
        <w:rPr>
          <w:kern w:val="2"/>
          <w:lang w:eastAsia="en-US"/>
        </w:rPr>
        <w:t>. Анализ факторов, повлиявших на ход реализации</w:t>
      </w:r>
      <w:r>
        <w:rPr>
          <w:kern w:val="2"/>
          <w:lang w:eastAsia="en-US"/>
        </w:rPr>
        <w:t xml:space="preserve"> муниципальной</w:t>
      </w:r>
      <w:r w:rsidRPr="00AF4296">
        <w:rPr>
          <w:kern w:val="2"/>
          <w:lang w:eastAsia="en-US"/>
        </w:rPr>
        <w:t xml:space="preserve"> программы</w:t>
      </w:r>
    </w:p>
    <w:p w:rsidR="00F8373B" w:rsidRPr="00AF4296" w:rsidRDefault="00F8373B" w:rsidP="00F8373B">
      <w:pPr>
        <w:jc w:val="center"/>
        <w:rPr>
          <w:kern w:val="2"/>
          <w:lang w:eastAsia="en-US"/>
        </w:rPr>
      </w:pPr>
    </w:p>
    <w:p w:rsidR="00F8373B" w:rsidRPr="00AF4296" w:rsidRDefault="00F8373B" w:rsidP="00F8373B">
      <w:pPr>
        <w:ind w:firstLine="709"/>
        <w:jc w:val="both"/>
        <w:rPr>
          <w:kern w:val="2"/>
          <w:lang w:eastAsia="en-US"/>
        </w:rPr>
      </w:pPr>
      <w:r w:rsidRPr="00AF4296">
        <w:rPr>
          <w:kern w:val="2"/>
        </w:rPr>
        <w:t xml:space="preserve">Факторы, повлиявшие на ход реализации </w:t>
      </w:r>
      <w:r>
        <w:rPr>
          <w:kern w:val="2"/>
        </w:rPr>
        <w:t>муниципальной</w:t>
      </w:r>
      <w:r w:rsidRPr="00AF4296">
        <w:rPr>
          <w:kern w:val="2"/>
        </w:rPr>
        <w:t xml:space="preserve"> программы в 20</w:t>
      </w:r>
      <w:r w:rsidR="00E024EB">
        <w:rPr>
          <w:kern w:val="2"/>
        </w:rPr>
        <w:t>2</w:t>
      </w:r>
      <w:r w:rsidR="00251BBA">
        <w:rPr>
          <w:kern w:val="2"/>
        </w:rPr>
        <w:t>3</w:t>
      </w:r>
      <w:r w:rsidRPr="00AF4296">
        <w:rPr>
          <w:kern w:val="2"/>
        </w:rPr>
        <w:t xml:space="preserve"> году, отсутствовали.</w:t>
      </w:r>
    </w:p>
    <w:p w:rsidR="00F8373B" w:rsidRDefault="00F8373B" w:rsidP="00B631DE">
      <w:pPr>
        <w:widowControl/>
        <w:tabs>
          <w:tab w:val="left" w:pos="709"/>
          <w:tab w:val="left" w:pos="2858"/>
        </w:tabs>
        <w:jc w:val="both"/>
      </w:pPr>
    </w:p>
    <w:p w:rsidR="00F8373B" w:rsidRDefault="00F8373B" w:rsidP="00F8373B">
      <w:pPr>
        <w:jc w:val="center"/>
        <w:rPr>
          <w:kern w:val="2"/>
          <w:lang w:eastAsia="en-US"/>
        </w:rPr>
      </w:pPr>
      <w:r w:rsidRPr="00AF4296">
        <w:rPr>
          <w:kern w:val="2"/>
          <w:lang w:eastAsia="en-US"/>
        </w:rPr>
        <w:t xml:space="preserve">Раздел </w:t>
      </w:r>
      <w:r w:rsidR="00B20579">
        <w:rPr>
          <w:kern w:val="2"/>
          <w:lang w:eastAsia="en-US"/>
        </w:rPr>
        <w:t>4</w:t>
      </w:r>
      <w:r w:rsidRPr="00AF4296">
        <w:rPr>
          <w:kern w:val="2"/>
          <w:lang w:eastAsia="en-US"/>
        </w:rPr>
        <w:t xml:space="preserve">. Сведения об использовании бюджетных </w:t>
      </w:r>
      <w:r w:rsidR="00E024EB">
        <w:rPr>
          <w:kern w:val="2"/>
          <w:lang w:eastAsia="en-US"/>
        </w:rPr>
        <w:t>ассигнований</w:t>
      </w:r>
      <w:r w:rsidR="0028399B">
        <w:rPr>
          <w:kern w:val="2"/>
          <w:lang w:eastAsia="en-US"/>
        </w:rPr>
        <w:t xml:space="preserve"> </w:t>
      </w:r>
      <w:r w:rsidRPr="00AF4296">
        <w:rPr>
          <w:kern w:val="2"/>
          <w:lang w:eastAsia="en-US"/>
        </w:rPr>
        <w:t xml:space="preserve">на реализацию </w:t>
      </w:r>
      <w:r>
        <w:rPr>
          <w:kern w:val="2"/>
          <w:lang w:eastAsia="en-US"/>
        </w:rPr>
        <w:t>муниципальной программы</w:t>
      </w:r>
    </w:p>
    <w:p w:rsidR="00E024EB" w:rsidRPr="00AF4296" w:rsidRDefault="00E024EB" w:rsidP="00F8373B">
      <w:pPr>
        <w:jc w:val="center"/>
        <w:rPr>
          <w:kern w:val="2"/>
          <w:lang w:eastAsia="en-US"/>
        </w:rPr>
      </w:pPr>
    </w:p>
    <w:p w:rsidR="00E7517C" w:rsidRDefault="00E024EB" w:rsidP="00E024EB">
      <w:pPr>
        <w:jc w:val="both"/>
      </w:pPr>
      <w:r>
        <w:t xml:space="preserve">     </w:t>
      </w:r>
    </w:p>
    <w:p w:rsidR="00E7517C" w:rsidRDefault="00E7517C" w:rsidP="00E7517C">
      <w:pPr>
        <w:jc w:val="both"/>
      </w:pPr>
      <w:r>
        <w:t xml:space="preserve">          План ассигнований в соответствии с решением Собрания депутатов Стычновского сельского поселения от 2</w:t>
      </w:r>
      <w:r w:rsidR="00F653AA">
        <w:t>8</w:t>
      </w:r>
      <w:r>
        <w:t>.12.202</w:t>
      </w:r>
      <w:r w:rsidR="00251BBA">
        <w:t>2</w:t>
      </w:r>
      <w:r>
        <w:t xml:space="preserve"> года № 1</w:t>
      </w:r>
      <w:r w:rsidR="00251BBA">
        <w:t>8</w:t>
      </w:r>
      <w:r>
        <w:t xml:space="preserve"> «О бюджете Стычновского сельского поселения Константиновского района на 202</w:t>
      </w:r>
      <w:r w:rsidR="00251BBA">
        <w:t>3</w:t>
      </w:r>
      <w:r>
        <w:t xml:space="preserve"> год и на плановый период 202</w:t>
      </w:r>
      <w:r w:rsidR="00251BBA">
        <w:t>4</w:t>
      </w:r>
      <w:r>
        <w:t xml:space="preserve"> и 202</w:t>
      </w:r>
      <w:r w:rsidR="00251BBA">
        <w:t>5</w:t>
      </w:r>
      <w:r>
        <w:t xml:space="preserve"> годов» составил </w:t>
      </w:r>
      <w:r w:rsidR="00251BBA">
        <w:rPr>
          <w:bCs/>
          <w:color w:val="000000"/>
        </w:rPr>
        <w:t>5 889,7</w:t>
      </w:r>
      <w:r>
        <w:t xml:space="preserve">тыс. рублей. В соответствии со сводной бюджетной росписью – </w:t>
      </w:r>
      <w:r w:rsidR="00251BBA">
        <w:rPr>
          <w:bCs/>
          <w:color w:val="000000"/>
        </w:rPr>
        <w:t>5 889,7</w:t>
      </w:r>
      <w:r>
        <w:t xml:space="preserve">тыс. рублей, </w:t>
      </w:r>
    </w:p>
    <w:p w:rsidR="00E7517C" w:rsidRDefault="00E7517C" w:rsidP="00E7517C">
      <w:pPr>
        <w:jc w:val="both"/>
      </w:pPr>
      <w:r>
        <w:t xml:space="preserve">в том числе по источникам финансирования: </w:t>
      </w:r>
    </w:p>
    <w:p w:rsidR="00E7517C" w:rsidRDefault="00E7517C" w:rsidP="00E7517C">
      <w:pPr>
        <w:jc w:val="both"/>
      </w:pPr>
      <w:r>
        <w:t xml:space="preserve">бюджет Стычновского сельского поселения Константиновского района – </w:t>
      </w:r>
      <w:r w:rsidR="00251BBA">
        <w:rPr>
          <w:bCs/>
          <w:color w:val="000000"/>
        </w:rPr>
        <w:t>5 889,7</w:t>
      </w:r>
      <w:r>
        <w:t xml:space="preserve">тыс. рублей. </w:t>
      </w:r>
    </w:p>
    <w:p w:rsidR="00E024EB" w:rsidRDefault="00E7517C" w:rsidP="00E024EB">
      <w:pPr>
        <w:jc w:val="both"/>
      </w:pPr>
      <w:r>
        <w:t xml:space="preserve">          </w:t>
      </w:r>
      <w:r w:rsidR="00E024EB">
        <w:t xml:space="preserve">Объем запланированных расходов </w:t>
      </w:r>
      <w:r>
        <w:t xml:space="preserve">с учетом внесенных изменений </w:t>
      </w:r>
      <w:r w:rsidR="00E024EB">
        <w:t>на реализацию муниципальной программы на 202</w:t>
      </w:r>
      <w:r w:rsidR="00251BBA">
        <w:t>3</w:t>
      </w:r>
      <w:r w:rsidR="00E024EB">
        <w:t xml:space="preserve"> год составил </w:t>
      </w:r>
      <w:r w:rsidR="003A1C90">
        <w:rPr>
          <w:bCs/>
        </w:rPr>
        <w:t>6 846,9</w:t>
      </w:r>
      <w:r w:rsidR="00E024EB">
        <w:t>тыс. рублей,</w:t>
      </w:r>
    </w:p>
    <w:p w:rsidR="00E024EB" w:rsidRDefault="00E024EB" w:rsidP="00E024EB">
      <w:pPr>
        <w:jc w:val="both"/>
      </w:pPr>
      <w:r>
        <w:t xml:space="preserve"> в т.ч. по источникам финансирования: </w:t>
      </w:r>
    </w:p>
    <w:p w:rsidR="00F653AA" w:rsidRDefault="00E024EB" w:rsidP="00E024EB">
      <w:pPr>
        <w:jc w:val="both"/>
      </w:pPr>
      <w:r>
        <w:t xml:space="preserve">-бюджет Стычновского сельского поселения Константиновского района – </w:t>
      </w:r>
    </w:p>
    <w:p w:rsidR="00E024EB" w:rsidRDefault="003A1C90" w:rsidP="00E024EB">
      <w:pPr>
        <w:jc w:val="both"/>
      </w:pPr>
      <w:r>
        <w:rPr>
          <w:bCs/>
        </w:rPr>
        <w:t>6 846,9</w:t>
      </w:r>
      <w:r w:rsidR="00E024EB">
        <w:t xml:space="preserve">тыс. рублей. </w:t>
      </w:r>
    </w:p>
    <w:p w:rsidR="00E024EB" w:rsidRDefault="00E024EB" w:rsidP="00E7517C">
      <w:pPr>
        <w:jc w:val="both"/>
      </w:pPr>
      <w:r>
        <w:t xml:space="preserve">      </w:t>
      </w:r>
    </w:p>
    <w:p w:rsidR="00E024EB" w:rsidRDefault="00E024EB" w:rsidP="00E024EB">
      <w:pPr>
        <w:jc w:val="both"/>
      </w:pPr>
      <w:r>
        <w:t xml:space="preserve">           Исполнение расходов по муниципальной программе составило </w:t>
      </w:r>
      <w:r w:rsidR="003A1C90">
        <w:t>6 841,2</w:t>
      </w:r>
      <w:r>
        <w:t xml:space="preserve">тыс. рублей, </w:t>
      </w:r>
    </w:p>
    <w:p w:rsidR="00E024EB" w:rsidRDefault="00E024EB" w:rsidP="00E024EB">
      <w:pPr>
        <w:jc w:val="both"/>
      </w:pPr>
      <w:r>
        <w:t xml:space="preserve">в том числе по источникам финансирования: </w:t>
      </w:r>
    </w:p>
    <w:p w:rsidR="00E024EB" w:rsidRDefault="00E024EB" w:rsidP="00E024EB">
      <w:pPr>
        <w:jc w:val="both"/>
      </w:pPr>
      <w:r>
        <w:lastRenderedPageBreak/>
        <w:t xml:space="preserve">бюджет Стычновского сельского поселения Константиновского района – </w:t>
      </w:r>
      <w:r w:rsidR="003A1C90">
        <w:t>6 841,2</w:t>
      </w:r>
      <w:r>
        <w:t xml:space="preserve">тыс. рублей. </w:t>
      </w:r>
    </w:p>
    <w:p w:rsidR="00E024EB" w:rsidRDefault="00E024EB" w:rsidP="00E024EB">
      <w:pPr>
        <w:jc w:val="both"/>
      </w:pPr>
      <w:r>
        <w:t xml:space="preserve">         Объем неосвоенных бюджетных ассигнований бюджета Стычновского сельского поселения Константиновского района составил </w:t>
      </w:r>
      <w:r w:rsidR="003A1C90">
        <w:t>5,7</w:t>
      </w:r>
      <w:r>
        <w:t xml:space="preserve"> тыс. рублей. </w:t>
      </w:r>
    </w:p>
    <w:p w:rsidR="00E024EB" w:rsidRDefault="00E024EB" w:rsidP="00E024EB">
      <w:pPr>
        <w:jc w:val="both"/>
      </w:pPr>
      <w:r>
        <w:t xml:space="preserve">            </w:t>
      </w:r>
    </w:p>
    <w:p w:rsidR="00E024EB" w:rsidRDefault="00E024EB" w:rsidP="00E024EB">
      <w:pPr>
        <w:jc w:val="both"/>
        <w:rPr>
          <w:spacing w:val="-4"/>
          <w:kern w:val="2"/>
        </w:rPr>
      </w:pPr>
      <w:r>
        <w:t xml:space="preserve">         Сведения об использовании бюджетных ассигнований на реализацию муниципальной программы за 202</w:t>
      </w:r>
      <w:r w:rsidR="003A1C90">
        <w:t>3</w:t>
      </w:r>
      <w:r>
        <w:t xml:space="preserve"> год приведены в приложении 2 к отчету о реализации муниципальной программы.</w:t>
      </w:r>
    </w:p>
    <w:p w:rsidR="00E024EB" w:rsidRDefault="00E024EB" w:rsidP="00BE2DBA">
      <w:pPr>
        <w:ind w:firstLine="709"/>
        <w:jc w:val="both"/>
        <w:rPr>
          <w:spacing w:val="-4"/>
          <w:kern w:val="2"/>
        </w:rPr>
      </w:pPr>
    </w:p>
    <w:p w:rsidR="00BE4830" w:rsidRDefault="00181D6D" w:rsidP="00181D6D">
      <w:pPr>
        <w:rPr>
          <w:kern w:val="2"/>
          <w:lang w:eastAsia="en-US"/>
        </w:rPr>
      </w:pPr>
      <w:r>
        <w:rPr>
          <w:spacing w:val="-4"/>
          <w:kern w:val="2"/>
        </w:rPr>
        <w:t xml:space="preserve"> </w:t>
      </w:r>
      <w:r w:rsidR="00BE4830" w:rsidRPr="00AF4296">
        <w:rPr>
          <w:kern w:val="2"/>
          <w:lang w:eastAsia="en-US"/>
        </w:rPr>
        <w:t xml:space="preserve">Раздел </w:t>
      </w:r>
      <w:r w:rsidR="00B20579">
        <w:rPr>
          <w:kern w:val="2"/>
          <w:lang w:eastAsia="en-US"/>
        </w:rPr>
        <w:t>5</w:t>
      </w:r>
      <w:r w:rsidR="00BE4830" w:rsidRPr="00AF4296">
        <w:rPr>
          <w:kern w:val="2"/>
          <w:lang w:eastAsia="en-US"/>
        </w:rPr>
        <w:t xml:space="preserve">. Сведения о достижении значений показателей </w:t>
      </w:r>
      <w:r w:rsidR="00BE4830">
        <w:rPr>
          <w:kern w:val="2"/>
          <w:lang w:eastAsia="en-US"/>
        </w:rPr>
        <w:t xml:space="preserve">муниципальной </w:t>
      </w:r>
      <w:r w:rsidR="00BE4830" w:rsidRPr="00AF4296">
        <w:rPr>
          <w:kern w:val="2"/>
          <w:lang w:eastAsia="en-US"/>
        </w:rPr>
        <w:t xml:space="preserve">программы, подпрограмм </w:t>
      </w:r>
      <w:r w:rsidR="00BE4830">
        <w:rPr>
          <w:kern w:val="2"/>
          <w:lang w:eastAsia="en-US"/>
        </w:rPr>
        <w:t>муниципальной</w:t>
      </w:r>
      <w:r w:rsidR="00BE4830" w:rsidRPr="00AF4296">
        <w:rPr>
          <w:kern w:val="2"/>
          <w:lang w:eastAsia="en-US"/>
        </w:rPr>
        <w:t xml:space="preserve"> программы</w:t>
      </w:r>
      <w:r w:rsidR="00934BA9">
        <w:rPr>
          <w:kern w:val="2"/>
          <w:lang w:eastAsia="en-US"/>
        </w:rPr>
        <w:t>.</w:t>
      </w:r>
    </w:p>
    <w:p w:rsidR="00181D6D" w:rsidRDefault="00181D6D" w:rsidP="00181D6D">
      <w:pPr>
        <w:jc w:val="both"/>
      </w:pPr>
    </w:p>
    <w:p w:rsidR="00181D6D" w:rsidRPr="0028125C" w:rsidRDefault="00181D6D" w:rsidP="00181D6D">
      <w:pPr>
        <w:jc w:val="both"/>
      </w:pPr>
      <w:r>
        <w:t xml:space="preserve">      Муниципальной программой и подпрограммами муниципальной программы предусмотрено </w:t>
      </w:r>
      <w:r w:rsidR="00F715BC">
        <w:t>8</w:t>
      </w:r>
      <w:r>
        <w:t xml:space="preserve"> показателей, </w:t>
      </w:r>
      <w:r w:rsidR="00D001B0">
        <w:t>6</w:t>
      </w:r>
      <w:r w:rsidRPr="00F715BC">
        <w:rPr>
          <w:color w:val="FF0000"/>
        </w:rPr>
        <w:t xml:space="preserve"> </w:t>
      </w:r>
      <w:r w:rsidRPr="00D001B0">
        <w:t>из которых фактически</w:t>
      </w:r>
      <w:r w:rsidR="007919F1" w:rsidRPr="00D001B0">
        <w:t>е</w:t>
      </w:r>
      <w:r w:rsidRPr="00D001B0">
        <w:t xml:space="preserve"> значения соответствуют плановым,  </w:t>
      </w:r>
      <w:r w:rsidRPr="0028125C">
        <w:t xml:space="preserve">по </w:t>
      </w:r>
      <w:r w:rsidR="00D001B0">
        <w:t>2</w:t>
      </w:r>
      <w:r w:rsidRPr="0028125C">
        <w:t xml:space="preserve"> показател</w:t>
      </w:r>
      <w:r w:rsidR="00D001B0">
        <w:t>ям</w:t>
      </w:r>
      <w:r w:rsidRPr="0028125C">
        <w:t xml:space="preserve"> не достигнуты плановые. </w:t>
      </w:r>
    </w:p>
    <w:p w:rsidR="009F2B20" w:rsidRDefault="00181D6D" w:rsidP="009F2B20">
      <w:pPr>
        <w:jc w:val="both"/>
      </w:pPr>
      <w:r>
        <w:t xml:space="preserve">        Показатель 1</w:t>
      </w:r>
      <w:r w:rsidR="009F2B20">
        <w:t>«</w:t>
      </w:r>
      <w:r w:rsidR="00F715BC" w:rsidRPr="00F715BC">
        <w:t>Доля граждан, положительно оценивающих деятельность органа местного самоуправления Стычновского сельского поселения</w:t>
      </w:r>
      <w:r w:rsidR="009F2B20">
        <w:t xml:space="preserve">»: плановое значение- </w:t>
      </w:r>
      <w:r w:rsidR="00F715BC">
        <w:t>52%</w:t>
      </w:r>
      <w:r w:rsidR="009F2B20">
        <w:t>,</w:t>
      </w:r>
      <w:r w:rsidR="009F2B20" w:rsidRPr="00D15920">
        <w:t xml:space="preserve"> </w:t>
      </w:r>
      <w:r w:rsidR="009F2B20">
        <w:t xml:space="preserve">фактическое </w:t>
      </w:r>
      <w:r w:rsidR="00F715BC">
        <w:t>52</w:t>
      </w:r>
      <w:r w:rsidR="009F2B20">
        <w:t>%;</w:t>
      </w:r>
    </w:p>
    <w:p w:rsidR="00181D6D" w:rsidRDefault="00181D6D" w:rsidP="00181D6D">
      <w:pPr>
        <w:jc w:val="both"/>
      </w:pPr>
      <w:r>
        <w:t xml:space="preserve">     </w:t>
      </w:r>
      <w:r w:rsidR="00D15920">
        <w:t xml:space="preserve"> </w:t>
      </w:r>
      <w:r>
        <w:t xml:space="preserve">Показатель 2. «Доля муниципальных служащих, имеющих высшее </w:t>
      </w:r>
      <w:r w:rsidR="00D15920">
        <w:t xml:space="preserve">профессиональное </w:t>
      </w:r>
      <w:r>
        <w:t xml:space="preserve">образование»: плановое значение – </w:t>
      </w:r>
      <w:r w:rsidR="009F2B20">
        <w:t>100</w:t>
      </w:r>
      <w:r>
        <w:t xml:space="preserve">%, фактическое значение – </w:t>
      </w:r>
      <w:r w:rsidR="009F2B20">
        <w:t>61,5</w:t>
      </w:r>
      <w:r>
        <w:t xml:space="preserve">%. </w:t>
      </w:r>
    </w:p>
    <w:p w:rsidR="00F715BC" w:rsidRDefault="00D15920" w:rsidP="00F715BC">
      <w:pPr>
        <w:jc w:val="both"/>
      </w:pPr>
      <w:r>
        <w:rPr>
          <w:color w:val="000000"/>
        </w:rPr>
        <w:t xml:space="preserve">    </w:t>
      </w:r>
      <w:r w:rsidR="00F715BC">
        <w:rPr>
          <w:color w:val="000000"/>
        </w:rPr>
        <w:t>Показатель 3. «</w:t>
      </w:r>
      <w:r w:rsidR="00F715BC" w:rsidRPr="00F715BC">
        <w:t>Освоение средств по муниципальной программе</w:t>
      </w:r>
      <w:r w:rsidR="00F715BC">
        <w:t>»</w:t>
      </w:r>
      <w:r w:rsidR="00F715BC" w:rsidRPr="00F715BC">
        <w:t xml:space="preserve"> </w:t>
      </w:r>
      <w:r w:rsidR="00F715BC">
        <w:t>плановое значение- 100%,</w:t>
      </w:r>
      <w:r w:rsidR="00F715BC" w:rsidRPr="00D15920">
        <w:t xml:space="preserve"> </w:t>
      </w:r>
      <w:r w:rsidR="00F715BC">
        <w:t>фактическое 100%;</w:t>
      </w:r>
    </w:p>
    <w:p w:rsidR="00F715BC" w:rsidRPr="00F715BC" w:rsidRDefault="00F715BC" w:rsidP="00F715BC">
      <w:pPr>
        <w:jc w:val="both"/>
      </w:pPr>
    </w:p>
    <w:p w:rsidR="00D15920" w:rsidRDefault="00F715BC" w:rsidP="00D15920">
      <w:pPr>
        <w:jc w:val="both"/>
      </w:pPr>
      <w:r>
        <w:rPr>
          <w:color w:val="000000"/>
        </w:rPr>
        <w:t xml:space="preserve">     </w:t>
      </w:r>
      <w:r w:rsidR="00D15920" w:rsidRPr="00D15920">
        <w:rPr>
          <w:color w:val="000000"/>
        </w:rPr>
        <w:t xml:space="preserve">Показатель 1.1 </w:t>
      </w:r>
      <w:r w:rsidR="00D15920">
        <w:rPr>
          <w:color w:val="000000"/>
        </w:rPr>
        <w:t>«Д</w:t>
      </w:r>
      <w:r w:rsidR="00D15920" w:rsidRPr="00006BF1">
        <w:rPr>
          <w:color w:val="000000"/>
        </w:rPr>
        <w:t xml:space="preserve">оля нормативно-правовых актов подлежащих размещению в сети Интернет на официальном сайте Администрации поселения к общему количеству нормативно-правовых актов, подлежащих размещению в сети Интернет на официальном сайте Администрации </w:t>
      </w:r>
      <w:r w:rsidR="00D15920">
        <w:rPr>
          <w:color w:val="000000"/>
        </w:rPr>
        <w:t>поселении»</w:t>
      </w:r>
      <w:r w:rsidR="00D15920" w:rsidRPr="00D15920">
        <w:t xml:space="preserve"> </w:t>
      </w:r>
      <w:r w:rsidR="00D15920">
        <w:t xml:space="preserve">плановое значение – 100%, фактическое значение – 100%. </w:t>
      </w:r>
    </w:p>
    <w:p w:rsidR="00F715BC" w:rsidRDefault="00D15920" w:rsidP="00D15920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D15920" w:rsidRDefault="00D15920" w:rsidP="00D15920">
      <w:pPr>
        <w:jc w:val="both"/>
      </w:pPr>
      <w:r>
        <w:rPr>
          <w:color w:val="000000"/>
        </w:rPr>
        <w:t xml:space="preserve">  </w:t>
      </w:r>
      <w:r w:rsidRPr="00D15920">
        <w:rPr>
          <w:color w:val="000000"/>
        </w:rPr>
        <w:t>Показатель 1.2</w:t>
      </w:r>
      <w:r>
        <w:rPr>
          <w:color w:val="000000"/>
        </w:rPr>
        <w:t xml:space="preserve"> </w:t>
      </w:r>
      <w:r w:rsidRPr="00D15920">
        <w:rPr>
          <w:color w:val="000000"/>
        </w:rPr>
        <w:t>«Уплата членского взноса в Совет муниципальных образований Ростовской области»</w:t>
      </w:r>
      <w:r w:rsidRPr="00D15920">
        <w:t xml:space="preserve"> </w:t>
      </w:r>
      <w:r>
        <w:t xml:space="preserve">плановое значение – 100%, фактическое значение – 100%. </w:t>
      </w:r>
    </w:p>
    <w:p w:rsidR="000D15E1" w:rsidRDefault="000D15E1" w:rsidP="000D15E1">
      <w:pPr>
        <w:jc w:val="both"/>
      </w:pPr>
      <w:r>
        <w:t xml:space="preserve">    </w:t>
      </w:r>
      <w:r w:rsidRPr="000D15E1">
        <w:t>Показатель 2.</w:t>
      </w:r>
      <w:r w:rsidR="00B627E8">
        <w:t>1</w:t>
      </w:r>
      <w:r w:rsidRPr="000D15E1">
        <w:t xml:space="preserve"> </w:t>
      </w:r>
      <w:r>
        <w:t xml:space="preserve"> «</w:t>
      </w:r>
      <w:r w:rsidRPr="000D15E1">
        <w:t>Доля муниципальных служащих, в отношении которых проведены мероприятия по профессиональному развитию</w:t>
      </w:r>
      <w:r>
        <w:t>»</w:t>
      </w:r>
      <w:r w:rsidRPr="000D15E1">
        <w:t xml:space="preserve"> </w:t>
      </w:r>
      <w:r>
        <w:t>плановое значение – 4</w:t>
      </w:r>
      <w:r w:rsidR="00F715BC">
        <w:t>1</w:t>
      </w:r>
      <w:r>
        <w:t xml:space="preserve">%, фактическое значение – </w:t>
      </w:r>
      <w:r w:rsidR="003A1C90">
        <w:t>0</w:t>
      </w:r>
      <w:r>
        <w:t xml:space="preserve">%. </w:t>
      </w:r>
    </w:p>
    <w:p w:rsidR="000D15E1" w:rsidRDefault="000D15E1" w:rsidP="000D15E1">
      <w:pPr>
        <w:jc w:val="both"/>
      </w:pPr>
      <w:r>
        <w:t xml:space="preserve">    </w:t>
      </w:r>
      <w:r w:rsidRPr="000D15E1">
        <w:t>Показатель 3.1</w:t>
      </w:r>
      <w:r>
        <w:t xml:space="preserve">  «</w:t>
      </w:r>
      <w:r w:rsidRPr="000D15E1">
        <w:t>Доля освоенных средств бюджета Стычновского сельского поселения Константиновского района и областного бюджета</w:t>
      </w:r>
      <w:r>
        <w:t>»</w:t>
      </w:r>
      <w:r w:rsidRPr="000D15E1">
        <w:t xml:space="preserve"> </w:t>
      </w:r>
      <w:r>
        <w:t xml:space="preserve">плановое значение – 100%, фактическое значение – </w:t>
      </w:r>
      <w:r w:rsidR="00E81246">
        <w:t>99,92</w:t>
      </w:r>
      <w:r>
        <w:t xml:space="preserve">%. </w:t>
      </w:r>
    </w:p>
    <w:p w:rsidR="00D001B0" w:rsidRDefault="00343BE8" w:rsidP="00D001B0">
      <w:pPr>
        <w:jc w:val="both"/>
      </w:pPr>
      <w:r>
        <w:t xml:space="preserve">     </w:t>
      </w:r>
      <w:r w:rsidRPr="000D15E1">
        <w:t xml:space="preserve">Показатель </w:t>
      </w:r>
      <w:r>
        <w:t>4</w:t>
      </w:r>
      <w:r w:rsidRPr="000D15E1">
        <w:t>.1</w:t>
      </w:r>
      <w:r>
        <w:t xml:space="preserve">  </w:t>
      </w:r>
      <w:r w:rsidR="00D001B0">
        <w:t>«</w:t>
      </w:r>
      <w:r w:rsidR="00D001B0" w:rsidRPr="00D001B0">
        <w:rPr>
          <w:spacing w:val="-1"/>
        </w:rPr>
        <w:t>Уровень востребованности плательщиками налогов предоставленных налоговых льгот</w:t>
      </w:r>
      <w:r w:rsidR="00D001B0">
        <w:rPr>
          <w:spacing w:val="-1"/>
        </w:rPr>
        <w:t>»</w:t>
      </w:r>
      <w:r w:rsidR="00D001B0" w:rsidRPr="00D001B0">
        <w:t xml:space="preserve"> </w:t>
      </w:r>
      <w:r w:rsidR="00D001B0">
        <w:t xml:space="preserve">плановое значение – 0,005, фактическое значение – 0,005. </w:t>
      </w:r>
    </w:p>
    <w:p w:rsidR="001C50E7" w:rsidRPr="00E10B3A" w:rsidRDefault="00D001B0" w:rsidP="00181D6D">
      <w:pPr>
        <w:jc w:val="both"/>
        <w:rPr>
          <w:kern w:val="2"/>
          <w:lang w:eastAsia="en-US"/>
        </w:rPr>
      </w:pPr>
      <w:r>
        <w:t xml:space="preserve">    </w:t>
      </w:r>
      <w:r w:rsidR="00E3680F">
        <w:t xml:space="preserve"> </w:t>
      </w:r>
      <w:r w:rsidR="00181D6D">
        <w:t xml:space="preserve"> Сведения о достижении значений показателей программы, подпрограмм программы с обоснованием отклонений по показателям приведены в приложении 3 к отчету о реализации муниципальной программы.</w:t>
      </w:r>
    </w:p>
    <w:p w:rsidR="00181D6D" w:rsidRDefault="00181D6D" w:rsidP="00181D6D">
      <w:pPr>
        <w:jc w:val="both"/>
        <w:rPr>
          <w:kern w:val="2"/>
        </w:rPr>
      </w:pPr>
    </w:p>
    <w:p w:rsidR="00181D6D" w:rsidRDefault="00181D6D" w:rsidP="00181D6D">
      <w:pPr>
        <w:jc w:val="both"/>
        <w:rPr>
          <w:kern w:val="2"/>
        </w:rPr>
      </w:pPr>
    </w:p>
    <w:p w:rsidR="00101FCB" w:rsidRDefault="00101FCB" w:rsidP="00285423">
      <w:pPr>
        <w:jc w:val="center"/>
      </w:pPr>
      <w:r>
        <w:t xml:space="preserve">6.Результаты оценки эффективности муниципальной программы. </w:t>
      </w:r>
    </w:p>
    <w:p w:rsidR="00101FCB" w:rsidRDefault="00101FCB" w:rsidP="00101FCB">
      <w:pPr>
        <w:jc w:val="both"/>
      </w:pPr>
    </w:p>
    <w:p w:rsidR="00101FCB" w:rsidRDefault="00101FCB" w:rsidP="00101FCB">
      <w:pPr>
        <w:jc w:val="both"/>
      </w:pPr>
      <w:r>
        <w:t xml:space="preserve">         Эффективность реализации муниципальной программы определяется на основании степени достижения целевых показателей, выполнения основных мероприятий и оценки бюджетной эффективности муниципальной программы. </w:t>
      </w:r>
    </w:p>
    <w:p w:rsidR="00101FCB" w:rsidRDefault="00101FCB" w:rsidP="00101FCB">
      <w:r>
        <w:t xml:space="preserve">1. Степень достижения целевых показателей программы, подпрограмм программы: </w:t>
      </w:r>
      <w:r w:rsidR="00F715BC">
        <w:t xml:space="preserve">   </w:t>
      </w:r>
      <w:r>
        <w:t>степень достижения целевого показателя 1 равна 1;</w:t>
      </w:r>
    </w:p>
    <w:p w:rsidR="00101FCB" w:rsidRDefault="00101FCB" w:rsidP="00101FCB">
      <w:r>
        <w:t xml:space="preserve"> степень достижения целевого показателя 2 равна</w:t>
      </w:r>
      <w:r w:rsidR="00D626A5">
        <w:t xml:space="preserve"> </w:t>
      </w:r>
      <w:r w:rsidR="00343BE8">
        <w:t>0,6</w:t>
      </w:r>
      <w:r>
        <w:t>;</w:t>
      </w:r>
    </w:p>
    <w:p w:rsidR="00101FCB" w:rsidRDefault="00101FCB" w:rsidP="00101FCB">
      <w:r>
        <w:t xml:space="preserve"> степень достижения целевого показателя 3 равна 1;</w:t>
      </w:r>
    </w:p>
    <w:p w:rsidR="00101FCB" w:rsidRDefault="00101FCB" w:rsidP="00101FCB">
      <w:r>
        <w:t xml:space="preserve"> степень достижения целевого показателя 1.1 равна </w:t>
      </w:r>
      <w:r w:rsidR="00D626A5">
        <w:t>1</w:t>
      </w:r>
      <w:r>
        <w:t xml:space="preserve">; </w:t>
      </w:r>
    </w:p>
    <w:p w:rsidR="00101FCB" w:rsidRDefault="00101FCB" w:rsidP="00101FCB">
      <w:r>
        <w:t xml:space="preserve"> степень достижения целевого показателя 1.2 равна </w:t>
      </w:r>
      <w:r w:rsidR="00D626A5">
        <w:t>1;</w:t>
      </w:r>
    </w:p>
    <w:p w:rsidR="00101FCB" w:rsidRDefault="00101FCB" w:rsidP="00101FCB">
      <w:r>
        <w:t xml:space="preserve"> степень достижения целевого показателя </w:t>
      </w:r>
      <w:r w:rsidR="00D626A5">
        <w:t>2</w:t>
      </w:r>
      <w:r>
        <w:t>.</w:t>
      </w:r>
      <w:r w:rsidR="00D626A5">
        <w:t>1</w:t>
      </w:r>
      <w:r>
        <w:t xml:space="preserve"> равна </w:t>
      </w:r>
      <w:r w:rsidR="002C0F1D">
        <w:t>0</w:t>
      </w:r>
      <w:r w:rsidR="00D626A5">
        <w:t>;</w:t>
      </w:r>
    </w:p>
    <w:p w:rsidR="00101FCB" w:rsidRDefault="00101FCB" w:rsidP="00101FCB">
      <w:r>
        <w:t xml:space="preserve"> степень достижения целевого показателя </w:t>
      </w:r>
      <w:r w:rsidR="00D626A5">
        <w:t>3</w:t>
      </w:r>
      <w:r>
        <w:t>.</w:t>
      </w:r>
      <w:r w:rsidR="00D626A5">
        <w:t>1</w:t>
      </w:r>
      <w:r>
        <w:t xml:space="preserve"> равна 1</w:t>
      </w:r>
      <w:r w:rsidR="00E3680F">
        <w:t>;</w:t>
      </w:r>
    </w:p>
    <w:p w:rsidR="00D001B0" w:rsidRDefault="00D001B0" w:rsidP="00D001B0">
      <w:r>
        <w:t xml:space="preserve"> степень достижения целевого показателя 4.1 равна 1;</w:t>
      </w:r>
    </w:p>
    <w:p w:rsidR="00101FCB" w:rsidRDefault="00101FCB" w:rsidP="00D626A5"/>
    <w:p w:rsidR="00101FCB" w:rsidRDefault="00101FCB" w:rsidP="00101FCB">
      <w:pPr>
        <w:jc w:val="both"/>
      </w:pPr>
      <w:r>
        <w:t xml:space="preserve">      Суммарная оценка степени достижения целевых показателей муниципальной программы составляет 0,</w:t>
      </w:r>
      <w:r w:rsidR="002C0F1D">
        <w:t>75</w:t>
      </w:r>
      <w:r>
        <w:t xml:space="preserve"> (</w:t>
      </w:r>
      <w:r w:rsidR="002C0F1D">
        <w:t>6</w:t>
      </w:r>
      <w:r>
        <w:t>/</w:t>
      </w:r>
      <w:r w:rsidR="00D001B0">
        <w:t>8</w:t>
      </w:r>
      <w:r>
        <w:t>), что характеризует удовлетворительный уровень эффективности реализации муниципальной программы по степени достижения целевых показателей в 20</w:t>
      </w:r>
      <w:r w:rsidR="00D626A5">
        <w:t>2</w:t>
      </w:r>
      <w:r w:rsidR="002C0F1D">
        <w:t>3</w:t>
      </w:r>
      <w:r>
        <w:t xml:space="preserve"> году. </w:t>
      </w:r>
    </w:p>
    <w:p w:rsidR="00D626A5" w:rsidRDefault="00101FCB" w:rsidP="00101FCB">
      <w:pPr>
        <w:jc w:val="both"/>
      </w:pPr>
      <w:r>
        <w:t xml:space="preserve">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 </w:t>
      </w:r>
    </w:p>
    <w:p w:rsidR="00634220" w:rsidRDefault="00D626A5" w:rsidP="00101FCB">
      <w:pPr>
        <w:jc w:val="both"/>
      </w:pPr>
      <w:r>
        <w:t xml:space="preserve">          </w:t>
      </w:r>
      <w:r w:rsidR="009F2B20">
        <w:t xml:space="preserve"> </w:t>
      </w:r>
      <w:r>
        <w:t xml:space="preserve"> </w:t>
      </w:r>
      <w:r w:rsidR="00101FCB"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634220">
        <w:t>1,0</w:t>
      </w:r>
    </w:p>
    <w:p w:rsidR="00101FCB" w:rsidRDefault="00101FCB" w:rsidP="00101FCB">
      <w:pPr>
        <w:jc w:val="both"/>
      </w:pPr>
      <w:r>
        <w:t xml:space="preserve"> (</w:t>
      </w:r>
      <w:r w:rsidR="00634220">
        <w:t>4/4</w:t>
      </w:r>
      <w:r>
        <w:t xml:space="preserve">), что характеризует </w:t>
      </w:r>
      <w:r w:rsidR="00634220">
        <w:t xml:space="preserve">высокий </w:t>
      </w:r>
      <w:r>
        <w:t xml:space="preserve"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 </w:t>
      </w:r>
    </w:p>
    <w:p w:rsidR="00101FCB" w:rsidRDefault="00101FCB" w:rsidP="00101FCB">
      <w:pPr>
        <w:jc w:val="both"/>
      </w:pPr>
      <w:r>
        <w:t xml:space="preserve">      3. Бюджетная эффективность реализации Программы рассчитывается в несколько этапов. </w:t>
      </w:r>
    </w:p>
    <w:p w:rsidR="00634220" w:rsidRDefault="00101FCB" w:rsidP="00101FCB">
      <w:pPr>
        <w:jc w:val="both"/>
      </w:pPr>
      <w:r>
        <w:t xml:space="preserve">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</w:t>
      </w:r>
      <w:r w:rsidR="00634220">
        <w:t xml:space="preserve">Стычновского сельского поселения </w:t>
      </w:r>
      <w:r>
        <w:t xml:space="preserve">Константиновского района, безвозмездных поступлений в бюджет </w:t>
      </w:r>
      <w:r w:rsidR="00634220">
        <w:t xml:space="preserve">Стычновского сельского поселения </w:t>
      </w:r>
      <w:r>
        <w:t>Константиновс</w:t>
      </w:r>
      <w:r w:rsidR="00634220">
        <w:t>кого района</w:t>
      </w:r>
      <w:proofErr w:type="gramStart"/>
      <w:r w:rsidR="00634220">
        <w:t xml:space="preserve"> </w:t>
      </w:r>
      <w:r>
        <w:t>,</w:t>
      </w:r>
      <w:proofErr w:type="gramEnd"/>
      <w:r>
        <w:t xml:space="preserve"> оценивается как доля мероприятий, выполненных в полном объеме. </w:t>
      </w:r>
    </w:p>
    <w:p w:rsidR="00101FCB" w:rsidRDefault="00634220" w:rsidP="00101FCB">
      <w:pPr>
        <w:jc w:val="both"/>
      </w:pPr>
      <w:r>
        <w:t xml:space="preserve">              </w:t>
      </w:r>
      <w:r w:rsidR="00101FCB"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="00C2019F">
        <w:t>1,0</w:t>
      </w:r>
      <w:r w:rsidR="00101FCB">
        <w:t xml:space="preserve"> (</w:t>
      </w:r>
      <w:r w:rsidR="00D001B0">
        <w:t>4</w:t>
      </w:r>
      <w:r w:rsidR="00101FCB">
        <w:t>/</w:t>
      </w:r>
      <w:r w:rsidR="00D001B0">
        <w:t>4</w:t>
      </w:r>
      <w:r w:rsidR="00101FCB">
        <w:t xml:space="preserve">). </w:t>
      </w:r>
    </w:p>
    <w:p w:rsidR="007919F1" w:rsidRDefault="00101FCB" w:rsidP="00101FCB">
      <w:pPr>
        <w:jc w:val="both"/>
      </w:pPr>
      <w:r>
        <w:t xml:space="preserve">     3.2. Степень соответствия запланированному уровню расходов за счет средств бюджета </w:t>
      </w:r>
      <w:r w:rsidR="007919F1">
        <w:t xml:space="preserve">Стычновского сельского поселения </w:t>
      </w:r>
      <w:r>
        <w:t xml:space="preserve">Константиновского района, безвозмездных поступлений в бюджет </w:t>
      </w:r>
      <w:r w:rsidR="007919F1">
        <w:t xml:space="preserve">Стычновского сельского поселения </w:t>
      </w:r>
      <w:r>
        <w:lastRenderedPageBreak/>
        <w:t xml:space="preserve">Константиновского района 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</w:t>
      </w:r>
    </w:p>
    <w:p w:rsidR="007919F1" w:rsidRDefault="007919F1" w:rsidP="00101FCB">
      <w:pPr>
        <w:jc w:val="both"/>
      </w:pPr>
      <w:r>
        <w:t xml:space="preserve">                    </w:t>
      </w:r>
      <w:r w:rsidR="00101FCB">
        <w:t xml:space="preserve">Степень соответствия запланированному уровню расходов: </w:t>
      </w:r>
    </w:p>
    <w:p w:rsidR="00101FCB" w:rsidRPr="009C4FF9" w:rsidRDefault="007919F1" w:rsidP="00101FCB">
      <w:pPr>
        <w:jc w:val="both"/>
        <w:rPr>
          <w:color w:val="FF0000"/>
        </w:rPr>
      </w:pPr>
      <w:r w:rsidRPr="009C4FF9">
        <w:rPr>
          <w:color w:val="FF0000"/>
        </w:rPr>
        <w:t xml:space="preserve">                                 </w:t>
      </w:r>
      <w:r w:rsidR="00A804D0">
        <w:t>6 841,2</w:t>
      </w:r>
      <w:r w:rsidR="00101FCB" w:rsidRPr="0081572B">
        <w:t>тыс. рублей /</w:t>
      </w:r>
      <w:r w:rsidR="00101FCB" w:rsidRPr="009C4FF9">
        <w:rPr>
          <w:color w:val="FF0000"/>
        </w:rPr>
        <w:t xml:space="preserve"> </w:t>
      </w:r>
      <w:r w:rsidR="00A804D0">
        <w:rPr>
          <w:bCs/>
        </w:rPr>
        <w:t>6 846,9</w:t>
      </w:r>
      <w:r w:rsidR="003A6B10" w:rsidRPr="0081572B">
        <w:t>тыс. рублей = 1,0</w:t>
      </w:r>
      <w:r w:rsidR="00101FCB" w:rsidRPr="0081572B">
        <w:t>.</w:t>
      </w:r>
      <w:r w:rsidR="00101FCB" w:rsidRPr="009C4FF9">
        <w:rPr>
          <w:color w:val="FF0000"/>
        </w:rPr>
        <w:t xml:space="preserve">       </w:t>
      </w:r>
    </w:p>
    <w:p w:rsidR="003A6B10" w:rsidRDefault="00101FCB" w:rsidP="00101FCB">
      <w:pPr>
        <w:jc w:val="both"/>
      </w:pPr>
      <w:r>
        <w:t xml:space="preserve">        3.3. Эффективность использования средств бюджета </w:t>
      </w:r>
      <w:r w:rsidR="003A6B10">
        <w:t xml:space="preserve">Стычновского сельского поселения </w:t>
      </w:r>
      <w:r>
        <w:t xml:space="preserve">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3A6B10">
        <w:t xml:space="preserve">Стычновского сельского поселения </w:t>
      </w:r>
      <w:r>
        <w:t xml:space="preserve">Константиновского района, областного бюджета, безвозмездных поступлений в бюджет </w:t>
      </w:r>
      <w:r w:rsidR="003A6B10">
        <w:t xml:space="preserve">Стычновского сельского поселения </w:t>
      </w:r>
      <w:r>
        <w:t>Константиновского района</w:t>
      </w:r>
      <w:proofErr w:type="gramStart"/>
      <w:r>
        <w:t xml:space="preserve"> .</w:t>
      </w:r>
      <w:proofErr w:type="gramEnd"/>
      <w:r>
        <w:t xml:space="preserve"> </w:t>
      </w:r>
    </w:p>
    <w:p w:rsidR="003A6B10" w:rsidRDefault="003A6B10" w:rsidP="00101FCB">
      <w:pPr>
        <w:jc w:val="both"/>
      </w:pPr>
      <w:r>
        <w:t xml:space="preserve">           </w:t>
      </w:r>
      <w:r w:rsidR="00101FCB">
        <w:t xml:space="preserve">Эффективность использования финансовых ресурсов на реализацию муниципальной программы: </w:t>
      </w:r>
      <w:r>
        <w:t>1,0</w:t>
      </w:r>
      <w:r w:rsidR="00101FCB">
        <w:t>/</w:t>
      </w:r>
      <w:r>
        <w:t>1,0</w:t>
      </w:r>
      <w:r w:rsidR="00101FCB">
        <w:t>=</w:t>
      </w:r>
      <w:r>
        <w:t>1,0</w:t>
      </w:r>
      <w:r w:rsidR="00101FCB">
        <w:t xml:space="preserve"> в </w:t>
      </w:r>
      <w:proofErr w:type="gramStart"/>
      <w:r w:rsidR="00101FCB">
        <w:t>связи</w:t>
      </w:r>
      <w:proofErr w:type="gramEnd"/>
      <w:r w:rsidR="00101FCB">
        <w:t xml:space="preserve"> с чем бюджетная эффективность реализации муниципальной программы является </w:t>
      </w:r>
      <w:r>
        <w:t>высокой</w:t>
      </w:r>
      <w:r w:rsidR="00101FCB">
        <w:t xml:space="preserve">. </w:t>
      </w:r>
    </w:p>
    <w:p w:rsidR="003A6B10" w:rsidRDefault="003A6B10" w:rsidP="00101FCB">
      <w:pPr>
        <w:jc w:val="both"/>
      </w:pPr>
      <w:r>
        <w:t xml:space="preserve">            </w:t>
      </w:r>
      <w:r w:rsidR="00101FCB">
        <w:t>Уровень реализации муниципальной Программы в целом:</w:t>
      </w:r>
    </w:p>
    <w:p w:rsidR="00101FCB" w:rsidRDefault="00101FCB" w:rsidP="00101FCB">
      <w:pPr>
        <w:jc w:val="both"/>
      </w:pPr>
      <w:r w:rsidRPr="009C4FF9">
        <w:rPr>
          <w:color w:val="FF0000"/>
        </w:rPr>
        <w:t xml:space="preserve"> </w:t>
      </w:r>
      <w:r w:rsidRPr="0081572B">
        <w:t>0,</w:t>
      </w:r>
      <w:r w:rsidR="00A804D0">
        <w:t>75</w:t>
      </w:r>
      <w:r w:rsidRPr="0081572B">
        <w:t xml:space="preserve"> </w:t>
      </w:r>
      <w:proofErr w:type="spellStart"/>
      <w:r w:rsidRPr="0081572B">
        <w:t>х</w:t>
      </w:r>
      <w:proofErr w:type="spellEnd"/>
      <w:r w:rsidRPr="0081572B">
        <w:t xml:space="preserve"> 0,5 + </w:t>
      </w:r>
      <w:r w:rsidR="003A6B10" w:rsidRPr="0081572B">
        <w:t>1,0</w:t>
      </w:r>
      <w:r w:rsidRPr="0081572B">
        <w:t xml:space="preserve"> </w:t>
      </w:r>
      <w:proofErr w:type="spellStart"/>
      <w:r w:rsidRPr="0081572B">
        <w:t>х</w:t>
      </w:r>
      <w:proofErr w:type="spellEnd"/>
      <w:r w:rsidRPr="0081572B">
        <w:t xml:space="preserve"> 0,3 +</w:t>
      </w:r>
      <w:r w:rsidR="003A6B10" w:rsidRPr="0081572B">
        <w:t>1,0</w:t>
      </w:r>
      <w:r w:rsidRPr="0081572B">
        <w:t xml:space="preserve"> </w:t>
      </w:r>
      <w:proofErr w:type="spellStart"/>
      <w:r w:rsidRPr="0081572B">
        <w:t>х</w:t>
      </w:r>
      <w:proofErr w:type="spellEnd"/>
      <w:r w:rsidRPr="0081572B">
        <w:t xml:space="preserve"> 0,2 = </w:t>
      </w:r>
      <w:r w:rsidR="00D001B0" w:rsidRPr="0081572B">
        <w:t>0,</w:t>
      </w:r>
      <w:r w:rsidR="00A804D0">
        <w:t>88</w:t>
      </w:r>
      <w:r>
        <w:t xml:space="preserve"> в </w:t>
      </w:r>
      <w:proofErr w:type="gramStart"/>
      <w:r>
        <w:t>связи</w:t>
      </w:r>
      <w:proofErr w:type="gramEnd"/>
      <w:r>
        <w:t xml:space="preserve"> с чем уровень реализации муниципальной программы является </w:t>
      </w:r>
      <w:r w:rsidR="00D46BBF">
        <w:t>удовлетворительным</w:t>
      </w:r>
      <w:r>
        <w:t>.</w:t>
      </w:r>
    </w:p>
    <w:p w:rsidR="00AB2416" w:rsidRDefault="00101FCB" w:rsidP="00101FCB">
      <w:pPr>
        <w:jc w:val="both"/>
      </w:pPr>
      <w:r>
        <w:t xml:space="preserve">            По итогам </w:t>
      </w:r>
      <w:r w:rsidR="00AB2416">
        <w:t>202</w:t>
      </w:r>
      <w:r w:rsidR="00A804D0">
        <w:t>3</w:t>
      </w:r>
      <w:r>
        <w:t xml:space="preserve"> года объемы ассигнований, предусмотренные на реализацию Программы, соответствуют объемам ассигнований бюджета </w:t>
      </w:r>
      <w:r w:rsidR="00AB2416">
        <w:t xml:space="preserve">Стычновского сельского поселения </w:t>
      </w:r>
      <w:r>
        <w:t xml:space="preserve">Константиновского района. </w:t>
      </w:r>
    </w:p>
    <w:p w:rsidR="00181D6D" w:rsidRDefault="00AB2416" w:rsidP="00101FCB">
      <w:pPr>
        <w:jc w:val="both"/>
        <w:rPr>
          <w:kern w:val="2"/>
        </w:rPr>
      </w:pPr>
      <w:r>
        <w:t xml:space="preserve">            </w:t>
      </w:r>
      <w:r w:rsidR="00101FCB">
        <w:t>Произведенные в 20</w:t>
      </w:r>
      <w:r>
        <w:t>2</w:t>
      </w:r>
      <w:r w:rsidR="00A804D0">
        <w:t>3</w:t>
      </w:r>
      <w:r w:rsidR="00101FCB">
        <w:t xml:space="preserve"> году расходы  Программы полностью соответствуют установленным расходным полномочиям.</w:t>
      </w:r>
    </w:p>
    <w:p w:rsidR="00181D6D" w:rsidRDefault="00181D6D" w:rsidP="00101FCB">
      <w:pPr>
        <w:jc w:val="both"/>
        <w:rPr>
          <w:kern w:val="2"/>
        </w:rPr>
      </w:pPr>
    </w:p>
    <w:p w:rsidR="00EB56CC" w:rsidRDefault="00101FCB" w:rsidP="00101FCB">
      <w:pPr>
        <w:rPr>
          <w:kern w:val="2"/>
        </w:rPr>
      </w:pPr>
      <w:r>
        <w:rPr>
          <w:kern w:val="2"/>
        </w:rPr>
        <w:t xml:space="preserve"> </w:t>
      </w:r>
      <w:r w:rsidR="00A804D0">
        <w:rPr>
          <w:kern w:val="2"/>
        </w:rPr>
        <w:t xml:space="preserve">    </w:t>
      </w:r>
      <w:r>
        <w:rPr>
          <w:kern w:val="2"/>
        </w:rPr>
        <w:t xml:space="preserve"> </w:t>
      </w:r>
      <w:r w:rsidR="00EB56CC" w:rsidRPr="00AF4296">
        <w:rPr>
          <w:kern w:val="2"/>
        </w:rPr>
        <w:t xml:space="preserve">Раздел </w:t>
      </w:r>
      <w:r w:rsidR="00B20579">
        <w:rPr>
          <w:kern w:val="2"/>
        </w:rPr>
        <w:t>8</w:t>
      </w:r>
      <w:r w:rsidR="00EB56CC" w:rsidRPr="00AF4296">
        <w:rPr>
          <w:kern w:val="2"/>
        </w:rPr>
        <w:t xml:space="preserve">. Предложения по дальнейшей реализации </w:t>
      </w:r>
      <w:r w:rsidR="00EB56CC">
        <w:rPr>
          <w:kern w:val="2"/>
        </w:rPr>
        <w:t xml:space="preserve">муниципальной </w:t>
      </w:r>
      <w:r w:rsidR="00EB56CC" w:rsidRPr="00AF4296">
        <w:rPr>
          <w:kern w:val="2"/>
        </w:rPr>
        <w:t xml:space="preserve"> программы</w:t>
      </w:r>
    </w:p>
    <w:p w:rsidR="002867ED" w:rsidRPr="00AF4296" w:rsidRDefault="002867ED" w:rsidP="00EB56CC">
      <w:pPr>
        <w:jc w:val="center"/>
        <w:rPr>
          <w:kern w:val="2"/>
        </w:rPr>
      </w:pPr>
    </w:p>
    <w:p w:rsidR="001D5BC7" w:rsidRPr="001E662F" w:rsidRDefault="00262691" w:rsidP="001D5BC7">
      <w:pPr>
        <w:widowControl/>
        <w:tabs>
          <w:tab w:val="left" w:pos="709"/>
          <w:tab w:val="left" w:pos="2858"/>
        </w:tabs>
        <w:jc w:val="both"/>
        <w:sectPr w:rsidR="001D5BC7" w:rsidRPr="001E662F" w:rsidSect="00887984">
          <w:footerReference w:type="default" r:id="rId8"/>
          <w:pgSz w:w="11906" w:h="16838"/>
          <w:pgMar w:top="1135" w:right="567" w:bottom="567" w:left="1134" w:header="720" w:footer="709" w:gutter="0"/>
          <w:cols w:space="720"/>
          <w:titlePg/>
          <w:docGrid w:linePitch="360"/>
        </w:sectPr>
      </w:pPr>
      <w:r>
        <w:tab/>
      </w:r>
      <w:r w:rsidR="001D5BC7">
        <w:t>С учетом фактически сложившихся значений целевых показателей муниципальной программы за 20</w:t>
      </w:r>
      <w:r w:rsidR="009C4FF9">
        <w:t>2</w:t>
      </w:r>
      <w:r w:rsidR="005A6EB7">
        <w:t>2</w:t>
      </w:r>
      <w:r w:rsidR="001D5BC7">
        <w:t xml:space="preserve"> год и в </w:t>
      </w:r>
      <w:r w:rsidR="00D001B0">
        <w:t>202</w:t>
      </w:r>
      <w:r w:rsidR="005A6EB7">
        <w:t>3</w:t>
      </w:r>
      <w:r w:rsidR="001D5BC7">
        <w:t xml:space="preserve"> году показатели не требуют корректировки.</w:t>
      </w:r>
      <w:r w:rsidR="001D5BC7" w:rsidRPr="001D5BC7">
        <w:t xml:space="preserve"> </w:t>
      </w:r>
      <w:r w:rsidR="001D5BC7">
        <w:t>Предложения по оптимизации расходов отсутствуют.</w:t>
      </w:r>
      <w:r w:rsidR="001D5BC7" w:rsidRPr="002076B9">
        <w:t xml:space="preserve"> </w:t>
      </w:r>
    </w:p>
    <w:p w:rsidR="001D5BC7" w:rsidRDefault="001D5BC7" w:rsidP="001E662F">
      <w:pPr>
        <w:widowControl/>
        <w:tabs>
          <w:tab w:val="left" w:pos="709"/>
          <w:tab w:val="left" w:pos="2858"/>
        </w:tabs>
        <w:jc w:val="both"/>
      </w:pPr>
    </w:p>
    <w:p w:rsidR="001D5BC7" w:rsidRDefault="001D5BC7" w:rsidP="001E662F">
      <w:pPr>
        <w:widowControl/>
        <w:tabs>
          <w:tab w:val="left" w:pos="709"/>
          <w:tab w:val="left" w:pos="2858"/>
        </w:tabs>
        <w:jc w:val="both"/>
      </w:pPr>
    </w:p>
    <w:p w:rsidR="001D5BC7" w:rsidRDefault="001D5BC7" w:rsidP="001E662F">
      <w:pPr>
        <w:widowControl/>
        <w:tabs>
          <w:tab w:val="left" w:pos="709"/>
          <w:tab w:val="left" w:pos="2858"/>
        </w:tabs>
        <w:jc w:val="both"/>
      </w:pPr>
    </w:p>
    <w:p w:rsidR="00774D4B" w:rsidRDefault="00E868DF" w:rsidP="00774D4B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Приложение № 1</w:t>
      </w:r>
    </w:p>
    <w:p w:rsidR="00774D4B" w:rsidRDefault="00774D4B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 xml:space="preserve">к </w:t>
      </w:r>
      <w:r w:rsidR="00E868DF">
        <w:rPr>
          <w:szCs w:val="24"/>
        </w:rPr>
        <w:t xml:space="preserve">отчету </w:t>
      </w: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Pr="00966D21" w:rsidRDefault="001D5BC7" w:rsidP="001D5BC7">
      <w:pPr>
        <w:autoSpaceDE w:val="0"/>
        <w:autoSpaceDN w:val="0"/>
        <w:adjustRightInd w:val="0"/>
        <w:jc w:val="center"/>
        <w:rPr>
          <w:lang w:eastAsia="ru-RU"/>
        </w:rPr>
      </w:pPr>
      <w:r w:rsidRPr="00966D21">
        <w:rPr>
          <w:lang w:eastAsia="ru-RU"/>
        </w:rPr>
        <w:t>СВЕДЕНИЯ</w:t>
      </w:r>
    </w:p>
    <w:p w:rsidR="001D5BC7" w:rsidRPr="00966D21" w:rsidRDefault="001D5BC7" w:rsidP="001D5BC7">
      <w:pPr>
        <w:autoSpaceDE w:val="0"/>
        <w:autoSpaceDN w:val="0"/>
        <w:adjustRightInd w:val="0"/>
        <w:jc w:val="center"/>
        <w:rPr>
          <w:lang w:eastAsia="ru-RU"/>
        </w:rPr>
      </w:pPr>
      <w:r w:rsidRPr="00966D21">
        <w:rPr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1D5BC7" w:rsidRPr="00966D21" w:rsidRDefault="001D5BC7" w:rsidP="001D5BC7">
      <w:pPr>
        <w:autoSpaceDE w:val="0"/>
        <w:autoSpaceDN w:val="0"/>
        <w:adjustRightInd w:val="0"/>
        <w:jc w:val="center"/>
        <w:rPr>
          <w:lang w:eastAsia="ru-RU"/>
        </w:rPr>
      </w:pPr>
      <w:r w:rsidRPr="00966D21">
        <w:rPr>
          <w:lang w:eastAsia="ru-RU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lang w:eastAsia="ru-RU"/>
        </w:rPr>
        <w:t>2</w:t>
      </w:r>
      <w:r w:rsidR="005A6EB7">
        <w:rPr>
          <w:lang w:eastAsia="ru-RU"/>
        </w:rPr>
        <w:t>3</w:t>
      </w:r>
      <w:r w:rsidRPr="00966D21">
        <w:rPr>
          <w:lang w:eastAsia="ru-RU"/>
        </w:rPr>
        <w:t xml:space="preserve"> г.</w:t>
      </w:r>
    </w:p>
    <w:p w:rsidR="001D5BC7" w:rsidRPr="00966D21" w:rsidRDefault="001D5BC7" w:rsidP="001D5BC7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1984"/>
        <w:gridCol w:w="1417"/>
        <w:gridCol w:w="1844"/>
        <w:gridCol w:w="1559"/>
        <w:gridCol w:w="1843"/>
        <w:gridCol w:w="1559"/>
        <w:gridCol w:w="1560"/>
      </w:tblGrid>
      <w:tr w:rsidR="001D5BC7" w:rsidRPr="00966D21" w:rsidTr="001D5BC7">
        <w:trPr>
          <w:trHeight w:val="552"/>
        </w:trPr>
        <w:tc>
          <w:tcPr>
            <w:tcW w:w="567" w:type="dxa"/>
            <w:vMerge w:val="restart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 xml:space="preserve">№ </w:t>
            </w:r>
            <w:proofErr w:type="gramStart"/>
            <w:r w:rsidRPr="00966D21">
              <w:rPr>
                <w:sz w:val="24"/>
                <w:szCs w:val="24"/>
              </w:rPr>
              <w:t>п</w:t>
            </w:r>
            <w:proofErr w:type="gramEnd"/>
            <w:r w:rsidRPr="00966D2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 xml:space="preserve">Номер и наименование </w:t>
            </w:r>
          </w:p>
          <w:p w:rsidR="001D5BC7" w:rsidRPr="00966D21" w:rsidRDefault="0014595F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1D5BC7" w:rsidRPr="00966D21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D5BC7" w:rsidRPr="00966D21" w:rsidRDefault="001D5BC7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403" w:type="dxa"/>
            <w:gridSpan w:val="2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D5BC7" w:rsidRPr="00966D21" w:rsidTr="00402360">
        <w:tc>
          <w:tcPr>
            <w:tcW w:w="567" w:type="dxa"/>
            <w:vMerge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6D21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5BC7" w:rsidRPr="00966D21" w:rsidTr="00402360">
        <w:tc>
          <w:tcPr>
            <w:tcW w:w="567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9</w:t>
            </w:r>
          </w:p>
        </w:tc>
      </w:tr>
      <w:tr w:rsidR="001D5BC7" w:rsidRPr="00966D21" w:rsidTr="00402360">
        <w:tc>
          <w:tcPr>
            <w:tcW w:w="567" w:type="dxa"/>
          </w:tcPr>
          <w:p w:rsidR="001D5BC7" w:rsidRPr="00966D21" w:rsidRDefault="00DC0A9E" w:rsidP="00C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02360" w:rsidRDefault="00402360" w:rsidP="0040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Подпрограмма </w:t>
            </w:r>
            <w:r w:rsidR="001D5BC7" w:rsidRPr="00966D21">
              <w:rPr>
                <w:sz w:val="24"/>
                <w:szCs w:val="24"/>
              </w:rPr>
              <w:t>1</w:t>
            </w:r>
          </w:p>
          <w:p w:rsidR="00402360" w:rsidRPr="00966D21" w:rsidRDefault="00402360" w:rsidP="00402360">
            <w:pPr>
              <w:jc w:val="both"/>
              <w:rPr>
                <w:sz w:val="24"/>
                <w:szCs w:val="24"/>
              </w:rPr>
            </w:pPr>
            <w:r w:rsidRPr="00402360">
              <w:rPr>
                <w:sz w:val="24"/>
                <w:szCs w:val="24"/>
              </w:rPr>
              <w:t>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1984" w:type="dxa"/>
          </w:tcPr>
          <w:p w:rsidR="001D5BC7" w:rsidRPr="00966D21" w:rsidRDefault="00402360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5BC7" w:rsidRPr="00966D21" w:rsidTr="008C7632">
        <w:tc>
          <w:tcPr>
            <w:tcW w:w="567" w:type="dxa"/>
          </w:tcPr>
          <w:p w:rsidR="001D5BC7" w:rsidRPr="00966D21" w:rsidRDefault="00DC0A9E" w:rsidP="00C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5BC7" w:rsidRDefault="001D5BC7" w:rsidP="00C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Основное мероприятие 1.1.</w:t>
            </w:r>
          </w:p>
          <w:p w:rsidR="00402360" w:rsidRPr="00402360" w:rsidRDefault="00402360" w:rsidP="00C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360">
              <w:rPr>
                <w:color w:val="000000"/>
                <w:sz w:val="24"/>
                <w:szCs w:val="24"/>
              </w:rPr>
              <w:t xml:space="preserve">«Обнародование нормативно-правовых актов Стычновского сельского поселения, проектов правовых актов Стычновского </w:t>
            </w:r>
            <w:r w:rsidRPr="00402360">
              <w:rPr>
                <w:color w:val="000000"/>
                <w:sz w:val="24"/>
                <w:szCs w:val="24"/>
              </w:rPr>
              <w:lastRenderedPageBreak/>
              <w:t>сельского поселения и</w:t>
            </w:r>
            <w:r>
              <w:rPr>
                <w:color w:val="000000"/>
                <w:sz w:val="24"/>
                <w:szCs w:val="24"/>
              </w:rPr>
              <w:t xml:space="preserve"> иных информационных материалов</w:t>
            </w:r>
            <w:r w:rsidRPr="004023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5BC7" w:rsidRPr="00966D21" w:rsidRDefault="00402360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1D5BC7" w:rsidRPr="00966D21" w:rsidRDefault="00402360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D5BC7" w:rsidRPr="00966D21" w:rsidRDefault="00402360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5BC7" w:rsidRPr="00966D21" w:rsidRDefault="00402360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5BC7" w:rsidRPr="00966D21" w:rsidRDefault="00402360" w:rsidP="004023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Соблюдение норм федерального и областного законодательства, регулирующих </w:t>
            </w:r>
            <w:r w:rsidRPr="00D30E38">
              <w:rPr>
                <w:color w:val="000000"/>
                <w:sz w:val="22"/>
                <w:szCs w:val="22"/>
              </w:rPr>
              <w:lastRenderedPageBreak/>
              <w:t xml:space="preserve">вопросы </w:t>
            </w:r>
            <w:r>
              <w:rPr>
                <w:color w:val="000000"/>
                <w:sz w:val="22"/>
                <w:szCs w:val="22"/>
              </w:rPr>
              <w:t xml:space="preserve">обнародования </w:t>
            </w:r>
            <w:r w:rsidRPr="00D30E38">
              <w:rPr>
                <w:color w:val="000000"/>
                <w:sz w:val="22"/>
                <w:szCs w:val="22"/>
              </w:rPr>
              <w:t xml:space="preserve">правовых актов </w:t>
            </w:r>
            <w:r>
              <w:rPr>
                <w:color w:val="000000"/>
                <w:sz w:val="22"/>
                <w:szCs w:val="22"/>
              </w:rPr>
              <w:t>на официальном сайте Администрации</w:t>
            </w:r>
          </w:p>
        </w:tc>
        <w:tc>
          <w:tcPr>
            <w:tcW w:w="1559" w:type="dxa"/>
          </w:tcPr>
          <w:p w:rsidR="001D5BC7" w:rsidRPr="00966D21" w:rsidRDefault="00402360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632">
              <w:rPr>
                <w:sz w:val="24"/>
                <w:szCs w:val="24"/>
              </w:rPr>
              <w:lastRenderedPageBreak/>
              <w:t xml:space="preserve">Все нормативные правовые акты  размещены </w:t>
            </w:r>
            <w:r w:rsidRPr="008C7632">
              <w:rPr>
                <w:sz w:val="24"/>
                <w:szCs w:val="24"/>
              </w:rPr>
              <w:lastRenderedPageBreak/>
              <w:t xml:space="preserve">на официальном сайте Администрации </w:t>
            </w:r>
            <w:r w:rsidR="008C7632">
              <w:rPr>
                <w:sz w:val="24"/>
                <w:szCs w:val="24"/>
              </w:rPr>
              <w:t xml:space="preserve">Стычновского сельского поселения </w:t>
            </w:r>
            <w:r w:rsidRPr="008C7632">
              <w:rPr>
                <w:sz w:val="24"/>
                <w:szCs w:val="24"/>
              </w:rPr>
              <w:t xml:space="preserve">в </w:t>
            </w:r>
            <w:proofErr w:type="spellStart"/>
            <w:r w:rsidRPr="008C7632">
              <w:rPr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8C7632">
              <w:rPr>
                <w:sz w:val="24"/>
                <w:szCs w:val="24"/>
              </w:rPr>
              <w:t xml:space="preserve"> сети Интернет https://</w:t>
            </w:r>
            <w:proofErr w:type="spellStart"/>
            <w:r w:rsidR="008C7632">
              <w:rPr>
                <w:sz w:val="24"/>
                <w:szCs w:val="24"/>
                <w:lang w:val="en-US"/>
              </w:rPr>
              <w:t>stadm</w:t>
            </w:r>
            <w:proofErr w:type="spellEnd"/>
            <w:r w:rsidR="008C7632" w:rsidRPr="008C7632">
              <w:rPr>
                <w:sz w:val="24"/>
                <w:szCs w:val="24"/>
              </w:rPr>
              <w:t>.</w:t>
            </w:r>
            <w:r w:rsidRPr="008C7632">
              <w:rPr>
                <w:sz w:val="24"/>
                <w:szCs w:val="24"/>
              </w:rPr>
              <w:t>.</w:t>
            </w:r>
            <w:proofErr w:type="spellStart"/>
            <w:r w:rsidRPr="008C7632">
              <w:rPr>
                <w:sz w:val="24"/>
                <w:szCs w:val="24"/>
              </w:rPr>
              <w:t>ru</w:t>
            </w:r>
            <w:proofErr w:type="spellEnd"/>
            <w:r w:rsidRPr="008C7632">
              <w:rPr>
                <w:sz w:val="24"/>
                <w:szCs w:val="24"/>
              </w:rPr>
              <w:t xml:space="preserve"> в разделе «</w:t>
            </w:r>
            <w:r w:rsidR="008C7632">
              <w:rPr>
                <w:sz w:val="24"/>
                <w:szCs w:val="24"/>
              </w:rPr>
              <w:t>Регистр НПА</w:t>
            </w:r>
            <w:r>
              <w:t>»</w:t>
            </w:r>
          </w:p>
        </w:tc>
        <w:tc>
          <w:tcPr>
            <w:tcW w:w="1560" w:type="dxa"/>
          </w:tcPr>
          <w:p w:rsidR="001D5BC7" w:rsidRPr="00966D21" w:rsidRDefault="001D5BC7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FF9" w:rsidRPr="00966D21" w:rsidTr="008C7632">
        <w:trPr>
          <w:trHeight w:val="1487"/>
        </w:trPr>
        <w:tc>
          <w:tcPr>
            <w:tcW w:w="567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9C4FF9" w:rsidRPr="008C7632" w:rsidRDefault="009C4FF9" w:rsidP="008C76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3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</w:t>
            </w:r>
            <w:r w:rsidRPr="008C76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9C4FF9" w:rsidRPr="00966D21" w:rsidRDefault="009C4FF9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632">
              <w:rPr>
                <w:color w:val="000000"/>
                <w:sz w:val="24"/>
                <w:szCs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984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4FF9" w:rsidRPr="00D30E38" w:rsidRDefault="009C4FF9" w:rsidP="008C7632">
            <w:pPr>
              <w:jc w:val="both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Получение опыта лучших практик муниципального управления, посредством участия в деятельности Совета муниципальных образований Ростовской области.</w:t>
            </w:r>
          </w:p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FF9" w:rsidRPr="008C7632" w:rsidRDefault="009C4FF9" w:rsidP="008C7632">
            <w:pPr>
              <w:autoSpaceDE w:val="0"/>
              <w:ind w:right="-6" w:firstLine="708"/>
              <w:textAlignment w:val="baseline"/>
              <w:rPr>
                <w:sz w:val="24"/>
                <w:szCs w:val="24"/>
              </w:rPr>
            </w:pPr>
            <w:r w:rsidRPr="008C7632">
              <w:rPr>
                <w:sz w:val="24"/>
                <w:szCs w:val="24"/>
              </w:rPr>
              <w:t>Глава Администрации Стычновского сельского поселения  принимал участие в заседаниях, семинарах, круглых столах и других мероприятиях с целью получения опыта лучших практик муниципального управления, посредством участия в деятельности Совета муниципальных образований Ростовской области.</w:t>
            </w:r>
          </w:p>
          <w:p w:rsidR="009C4FF9" w:rsidRPr="00966D21" w:rsidRDefault="009C4FF9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7632" w:rsidRPr="00966D21" w:rsidTr="00402360">
        <w:tc>
          <w:tcPr>
            <w:tcW w:w="567" w:type="dxa"/>
          </w:tcPr>
          <w:p w:rsidR="008C7632" w:rsidRPr="00966D21" w:rsidRDefault="00DC0A9E" w:rsidP="00C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8C7632" w:rsidRDefault="008C7632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632">
              <w:rPr>
                <w:sz w:val="24"/>
                <w:szCs w:val="24"/>
              </w:rPr>
              <w:t xml:space="preserve">Подпрограмма 2 </w:t>
            </w:r>
          </w:p>
          <w:p w:rsidR="008C7632" w:rsidRPr="008C7632" w:rsidRDefault="008C7632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632">
              <w:rPr>
                <w:color w:val="000000"/>
                <w:sz w:val="24"/>
                <w:szCs w:val="24"/>
              </w:rPr>
              <w:t>«Развитие муниципального управления и муниципальной службы в Стычновском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</w:tcPr>
          <w:p w:rsidR="008C7632" w:rsidRPr="00966D21" w:rsidRDefault="008C7632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8C7632" w:rsidRPr="00966D21" w:rsidRDefault="008C7632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8C7632" w:rsidRPr="00966D21" w:rsidRDefault="008C7632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7632" w:rsidRPr="00966D21" w:rsidRDefault="008C7632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8C7632" w:rsidRPr="00966D21" w:rsidRDefault="008C7632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632" w:rsidRPr="00966D21" w:rsidRDefault="008C7632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632" w:rsidRPr="00966D21" w:rsidRDefault="008C7632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FF9" w:rsidRPr="00966D21" w:rsidTr="008C7632">
        <w:tc>
          <w:tcPr>
            <w:tcW w:w="567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C4FF9" w:rsidRPr="008C7632" w:rsidRDefault="009C4FF9" w:rsidP="008C76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6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Основное мероприятие 2.1.</w:t>
            </w:r>
          </w:p>
          <w:p w:rsidR="009C4FF9" w:rsidRPr="008C7632" w:rsidRDefault="009C4FF9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632">
              <w:rPr>
                <w:color w:val="000000"/>
                <w:sz w:val="24"/>
                <w:szCs w:val="24"/>
              </w:rPr>
              <w:t>«Обеспечение дополнительного 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1984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4FF9" w:rsidRPr="00966D21" w:rsidRDefault="009C4FF9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E38">
              <w:rPr>
                <w:color w:val="000000"/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59" w:type="dxa"/>
          </w:tcPr>
          <w:p w:rsidR="009C4FF9" w:rsidRPr="008C7632" w:rsidRDefault="005A6EB7" w:rsidP="008C763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муниципальные служащие обучение не проходили</w:t>
            </w:r>
            <w:proofErr w:type="gramStart"/>
            <w:r w:rsidR="009C4FF9" w:rsidRPr="008C7632">
              <w:rPr>
                <w:sz w:val="24"/>
                <w:szCs w:val="24"/>
              </w:rPr>
              <w:t xml:space="preserve"> .</w:t>
            </w:r>
            <w:proofErr w:type="gramEnd"/>
          </w:p>
          <w:p w:rsidR="009C4FF9" w:rsidRPr="008C7632" w:rsidRDefault="009C4FF9" w:rsidP="008C7632">
            <w:pPr>
              <w:rPr>
                <w:sz w:val="24"/>
                <w:szCs w:val="24"/>
              </w:rPr>
            </w:pPr>
          </w:p>
          <w:p w:rsidR="009C4FF9" w:rsidRPr="00966D21" w:rsidRDefault="009C4FF9" w:rsidP="008C76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0A9E" w:rsidRPr="00966D21" w:rsidTr="00DC0A9E">
        <w:tc>
          <w:tcPr>
            <w:tcW w:w="567" w:type="dxa"/>
          </w:tcPr>
          <w:p w:rsidR="00DC0A9E" w:rsidRPr="00966D21" w:rsidRDefault="00DC0A9E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C0A9E" w:rsidRPr="00DC0A9E" w:rsidRDefault="00DC0A9E" w:rsidP="00DC0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0A9E">
              <w:rPr>
                <w:sz w:val="24"/>
                <w:szCs w:val="24"/>
              </w:rPr>
              <w:t>одпрограмм</w:t>
            </w:r>
            <w:r>
              <w:rPr>
                <w:sz w:val="24"/>
                <w:szCs w:val="24"/>
              </w:rPr>
              <w:t>а</w:t>
            </w:r>
            <w:r w:rsidRPr="00DC0A9E">
              <w:rPr>
                <w:sz w:val="24"/>
                <w:szCs w:val="24"/>
              </w:rPr>
              <w:t xml:space="preserve"> 3 </w:t>
            </w:r>
            <w:r w:rsidRPr="00DC0A9E">
              <w:rPr>
                <w:bCs/>
                <w:sz w:val="24"/>
                <w:szCs w:val="24"/>
              </w:rPr>
              <w:t>«</w:t>
            </w:r>
            <w:r w:rsidRPr="00DC0A9E">
              <w:rPr>
                <w:sz w:val="24"/>
                <w:szCs w:val="24"/>
              </w:rPr>
              <w:t>Обеспечение деятельности, функций и полномочий администрации</w:t>
            </w:r>
            <w:r w:rsidRPr="00DC0A9E">
              <w:rPr>
                <w:b/>
                <w:sz w:val="24"/>
                <w:szCs w:val="24"/>
              </w:rPr>
              <w:t xml:space="preserve"> </w:t>
            </w:r>
            <w:r w:rsidRPr="00DC0A9E">
              <w:rPr>
                <w:sz w:val="24"/>
                <w:szCs w:val="24"/>
              </w:rPr>
              <w:t>Стычновского сельского поселения</w:t>
            </w:r>
            <w:r w:rsidRPr="00DC0A9E">
              <w:rPr>
                <w:bCs/>
                <w:sz w:val="24"/>
                <w:szCs w:val="24"/>
              </w:rPr>
              <w:t>»</w:t>
            </w:r>
            <w:r w:rsidRPr="00DC0A9E">
              <w:rPr>
                <w:color w:val="000000"/>
                <w:sz w:val="24"/>
                <w:szCs w:val="24"/>
              </w:rPr>
              <w:t xml:space="preserve"> </w:t>
            </w:r>
          </w:p>
          <w:p w:rsidR="00DC0A9E" w:rsidRPr="00DC0A9E" w:rsidRDefault="00DC0A9E" w:rsidP="00DC0A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C0A9E" w:rsidRDefault="00DC0A9E" w:rsidP="00DC0A9E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DC0A9E" w:rsidRPr="00966D21" w:rsidRDefault="00DC0A9E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DC0A9E" w:rsidRPr="00966D21" w:rsidRDefault="00DC0A9E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C0A9E" w:rsidRPr="00966D21" w:rsidRDefault="00DC0A9E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D21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C0A9E" w:rsidRPr="00D30E38" w:rsidRDefault="00DC0A9E" w:rsidP="008C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0A9E" w:rsidRPr="008C7632" w:rsidRDefault="00DC0A9E" w:rsidP="008C76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0A9E" w:rsidRPr="00966D21" w:rsidRDefault="00DC0A9E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FF9" w:rsidRPr="00966D21" w:rsidTr="00DC0A9E">
        <w:tc>
          <w:tcPr>
            <w:tcW w:w="567" w:type="dxa"/>
          </w:tcPr>
          <w:p w:rsidR="009C4FF9" w:rsidRPr="00966D21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9C4FF9" w:rsidRPr="00DC0A9E" w:rsidRDefault="009C4FF9" w:rsidP="00DC0A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3.1.</w:t>
            </w:r>
          </w:p>
          <w:p w:rsidR="009C4FF9" w:rsidRPr="00966D21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0A9E">
              <w:rPr>
                <w:sz w:val="24"/>
                <w:szCs w:val="24"/>
              </w:rPr>
              <w:t>«Финансовое обеспечение деятельности аппарата управления Администрации Стычновского сельского поселения»</w:t>
            </w:r>
          </w:p>
        </w:tc>
        <w:tc>
          <w:tcPr>
            <w:tcW w:w="1984" w:type="dxa"/>
          </w:tcPr>
          <w:p w:rsidR="009C4FF9" w:rsidRPr="00966D21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4FF9" w:rsidRPr="00966D21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Эффективное выполнение муниципальных функций возложенных на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Администраццию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Стычновского сельского поселения в полном объеме в соответствии с действующим законодательством</w:t>
            </w:r>
          </w:p>
        </w:tc>
        <w:tc>
          <w:tcPr>
            <w:tcW w:w="1559" w:type="dxa"/>
          </w:tcPr>
          <w:p w:rsidR="009C4FF9" w:rsidRPr="00966D21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FCF">
              <w:rPr>
                <w:sz w:val="24"/>
                <w:szCs w:val="24"/>
              </w:rPr>
              <w:t>Финансовое обеспечение деятельности аппарата управления Администрации</w:t>
            </w:r>
            <w:r>
              <w:rPr>
                <w:sz w:val="24"/>
                <w:szCs w:val="24"/>
              </w:rPr>
              <w:t xml:space="preserve"> осуществлялось своевременно и в полном объеме</w:t>
            </w:r>
          </w:p>
        </w:tc>
        <w:tc>
          <w:tcPr>
            <w:tcW w:w="1560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FF9" w:rsidRPr="00966D21" w:rsidTr="00DC0A9E">
        <w:tc>
          <w:tcPr>
            <w:tcW w:w="567" w:type="dxa"/>
          </w:tcPr>
          <w:p w:rsidR="009C4FF9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C4FF9" w:rsidRDefault="009C4FF9" w:rsidP="00DC0A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  <w:p w:rsidR="009C4FF9" w:rsidRPr="00AA459C" w:rsidRDefault="009C4FF9" w:rsidP="00AA459C">
            <w:pPr>
              <w:jc w:val="both"/>
              <w:rPr>
                <w:sz w:val="24"/>
                <w:szCs w:val="24"/>
              </w:rPr>
            </w:pPr>
            <w:r w:rsidRPr="00AA459C">
              <w:rPr>
                <w:sz w:val="24"/>
                <w:szCs w:val="24"/>
              </w:rPr>
              <w:t>«Меры муниципальной поддержки отдельных категорий граждан в Стычновском сельском поселении»</w:t>
            </w:r>
          </w:p>
          <w:p w:rsidR="009C4FF9" w:rsidRPr="00DC0A9E" w:rsidRDefault="009C4FF9" w:rsidP="00DC0A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4FF9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4FF9" w:rsidRDefault="009C4FF9" w:rsidP="00DC0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FF9" w:rsidRPr="005F4FCF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FF9" w:rsidRPr="00966D21" w:rsidTr="00DC0A9E">
        <w:tc>
          <w:tcPr>
            <w:tcW w:w="567" w:type="dxa"/>
          </w:tcPr>
          <w:p w:rsidR="009C4FF9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9C4FF9" w:rsidRPr="00AA459C" w:rsidRDefault="009C4FF9" w:rsidP="00AA45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4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4.1.</w:t>
            </w:r>
          </w:p>
          <w:p w:rsidR="009C4FF9" w:rsidRPr="00AA459C" w:rsidRDefault="009C4FF9" w:rsidP="00AA45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459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с физических лиц отдельных категорий граждан</w:t>
            </w:r>
          </w:p>
        </w:tc>
        <w:tc>
          <w:tcPr>
            <w:tcW w:w="1984" w:type="dxa"/>
          </w:tcPr>
          <w:p w:rsidR="009C4FF9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Стычновского сельского поселения (специалист</w:t>
            </w:r>
            <w:r w:rsidRPr="0040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</w:t>
            </w:r>
            <w:r w:rsidRPr="00402360">
              <w:rPr>
                <w:sz w:val="24"/>
                <w:szCs w:val="24"/>
              </w:rPr>
              <w:t>(правовая, кадровая, архивная работа, регистрационный учет)</w:t>
            </w:r>
            <w:proofErr w:type="gramEnd"/>
          </w:p>
        </w:tc>
        <w:tc>
          <w:tcPr>
            <w:tcW w:w="1417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6EB7">
              <w:rPr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4FF9" w:rsidRPr="00966D21" w:rsidRDefault="009C4FF9" w:rsidP="005A6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EB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4FF9" w:rsidRPr="001411C5" w:rsidRDefault="009C4FF9" w:rsidP="00AA459C">
            <w:pPr>
              <w:jc w:val="both"/>
              <w:rPr>
                <w:sz w:val="24"/>
                <w:szCs w:val="24"/>
              </w:rPr>
            </w:pPr>
            <w:r w:rsidRPr="001411C5">
              <w:rPr>
                <w:sz w:val="24"/>
                <w:szCs w:val="24"/>
              </w:rPr>
              <w:t>Соответствие налоговых льгот общественным интересам, обеспечение оптимального выбора объектов для предоставления муниципальной поддержки;</w:t>
            </w:r>
          </w:p>
          <w:p w:rsidR="009C4FF9" w:rsidRDefault="009C4FF9" w:rsidP="00AA45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1C5">
              <w:rPr>
                <w:sz w:val="24"/>
                <w:szCs w:val="24"/>
              </w:rPr>
              <w:t>снижение налоговой нагрузки населения Стычновского сельского поселения</w:t>
            </w:r>
          </w:p>
        </w:tc>
        <w:tc>
          <w:tcPr>
            <w:tcW w:w="1559" w:type="dxa"/>
          </w:tcPr>
          <w:p w:rsidR="009C4FF9" w:rsidRPr="005F4FCF" w:rsidRDefault="009C4FF9" w:rsidP="00DC0A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1C5">
              <w:rPr>
                <w:sz w:val="24"/>
                <w:szCs w:val="24"/>
              </w:rPr>
              <w:t>Соответствие налоговых льгот общественным интересам</w:t>
            </w:r>
          </w:p>
        </w:tc>
        <w:tc>
          <w:tcPr>
            <w:tcW w:w="1560" w:type="dxa"/>
          </w:tcPr>
          <w:p w:rsidR="009C4FF9" w:rsidRPr="00966D21" w:rsidRDefault="009C4FF9" w:rsidP="00C36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D5BC7" w:rsidRDefault="001D5BC7" w:rsidP="00E868DF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774D4B" w:rsidRDefault="00774D4B" w:rsidP="00774D4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774D4B" w:rsidSect="008D3438">
          <w:headerReference w:type="default" r:id="rId9"/>
          <w:footerReference w:type="default" r:id="rId10"/>
          <w:pgSz w:w="16838" w:h="11906" w:orient="landscape"/>
          <w:pgMar w:top="1134" w:right="567" w:bottom="567" w:left="567" w:header="720" w:footer="709" w:gutter="0"/>
          <w:cols w:space="720"/>
          <w:titlePg/>
          <w:docGrid w:linePitch="360"/>
        </w:sectPr>
      </w:pPr>
      <w:bookmarkStart w:id="0" w:name="Par1520"/>
      <w:bookmarkEnd w:id="0"/>
    </w:p>
    <w:p w:rsidR="00720381" w:rsidRDefault="005D194E" w:rsidP="00720381">
      <w:pPr>
        <w:autoSpaceDE w:val="0"/>
        <w:autoSpaceDN w:val="0"/>
        <w:adjustRightInd w:val="0"/>
        <w:jc w:val="right"/>
        <w:outlineLvl w:val="2"/>
        <w:rPr>
          <w:szCs w:val="24"/>
        </w:rPr>
      </w:pPr>
      <w:bookmarkStart w:id="1" w:name="Par1422"/>
      <w:bookmarkEnd w:id="1"/>
      <w:r>
        <w:rPr>
          <w:szCs w:val="24"/>
        </w:rPr>
        <w:lastRenderedPageBreak/>
        <w:t>Приложение № 2</w:t>
      </w:r>
    </w:p>
    <w:p w:rsidR="00720381" w:rsidRPr="008E5B3E" w:rsidRDefault="00720381" w:rsidP="005D194E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 xml:space="preserve">к </w:t>
      </w:r>
      <w:r w:rsidR="005D194E">
        <w:rPr>
          <w:szCs w:val="24"/>
        </w:rPr>
        <w:t>отчету</w:t>
      </w:r>
    </w:p>
    <w:p w:rsidR="00DC0A9E" w:rsidRPr="001D61A3" w:rsidRDefault="00DC0A9E" w:rsidP="00DC0A9E">
      <w:pPr>
        <w:autoSpaceDE w:val="0"/>
        <w:autoSpaceDN w:val="0"/>
        <w:adjustRightInd w:val="0"/>
        <w:jc w:val="center"/>
      </w:pPr>
      <w:r w:rsidRPr="001D61A3">
        <w:t>СВЕДЕНИЯ</w:t>
      </w:r>
    </w:p>
    <w:p w:rsidR="00DC0A9E" w:rsidRPr="001D61A3" w:rsidRDefault="00DC0A9E" w:rsidP="00DC0A9E">
      <w:pPr>
        <w:autoSpaceDE w:val="0"/>
        <w:autoSpaceDN w:val="0"/>
        <w:adjustRightInd w:val="0"/>
        <w:jc w:val="center"/>
      </w:pPr>
      <w:r w:rsidRPr="001D61A3">
        <w:t>об использовании бюджетных ассигно</w:t>
      </w:r>
      <w:r>
        <w:t>ваний и внебюджетных средств на</w:t>
      </w:r>
      <w:r w:rsidR="0081572B">
        <w:t xml:space="preserve"> </w:t>
      </w:r>
      <w:r w:rsidRPr="001D61A3">
        <w:t xml:space="preserve">реализацию </w:t>
      </w:r>
    </w:p>
    <w:p w:rsidR="00DC0A9E" w:rsidRPr="001D61A3" w:rsidRDefault="00DC0A9E" w:rsidP="00DC0A9E">
      <w:pPr>
        <w:autoSpaceDE w:val="0"/>
        <w:autoSpaceDN w:val="0"/>
        <w:adjustRightInd w:val="0"/>
        <w:jc w:val="center"/>
      </w:pPr>
      <w:r w:rsidRPr="001D61A3">
        <w:t>муниципальной программы за 20</w:t>
      </w:r>
      <w:r>
        <w:t>2</w:t>
      </w:r>
      <w:r w:rsidR="005A6EB7">
        <w:t>3</w:t>
      </w:r>
      <w:r w:rsidRPr="001D61A3">
        <w:t xml:space="preserve"> г.</w:t>
      </w:r>
    </w:p>
    <w:p w:rsidR="00DC0A9E" w:rsidRPr="001D61A3" w:rsidRDefault="00DC0A9E" w:rsidP="00DC0A9E">
      <w:pPr>
        <w:autoSpaceDE w:val="0"/>
        <w:autoSpaceDN w:val="0"/>
        <w:adjustRightInd w:val="0"/>
        <w:jc w:val="center"/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693"/>
        <w:gridCol w:w="2126"/>
        <w:gridCol w:w="2127"/>
        <w:gridCol w:w="1559"/>
      </w:tblGrid>
      <w:tr w:rsidR="00DC0A9E" w:rsidRPr="001D61A3" w:rsidTr="00DC0A9E">
        <w:trPr>
          <w:trHeight w:val="305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2E46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1D61A3">
              <w:rPr>
                <w:rFonts w:ascii="Times New Roman" w:hAnsi="Times New Roman" w:cs="Times New Roman"/>
                <w:sz w:val="28"/>
                <w:szCs w:val="28"/>
              </w:rPr>
              <w:br/>
              <w:t>расходы (тыс. рублей),</w:t>
            </w:r>
            <w:r w:rsidRPr="001D61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C0A9E" w:rsidRPr="001D61A3" w:rsidTr="00DC0A9E">
        <w:trPr>
          <w:trHeight w:val="11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</w:t>
            </w:r>
          </w:p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A9E" w:rsidRPr="001D61A3" w:rsidRDefault="00DC0A9E" w:rsidP="00DC0A9E">
      <w:pPr>
        <w:autoSpaceDE w:val="0"/>
        <w:autoSpaceDN w:val="0"/>
        <w:adjustRightInd w:val="0"/>
        <w:jc w:val="center"/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692"/>
        <w:gridCol w:w="2126"/>
        <w:gridCol w:w="2128"/>
        <w:gridCol w:w="1560"/>
      </w:tblGrid>
      <w:tr w:rsidR="00DC0A9E" w:rsidRPr="001D61A3" w:rsidTr="00DC0A9E">
        <w:trPr>
          <w:tblHeader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EB7" w:rsidRPr="001D61A3" w:rsidTr="005A6EB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EB7" w:rsidRDefault="005A6EB7" w:rsidP="00DC0A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1D61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</w:t>
            </w:r>
          </w:p>
          <w:p w:rsidR="005A6EB7" w:rsidRPr="001D61A3" w:rsidRDefault="005A6EB7" w:rsidP="00DC0A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«Муниципальная политика»</w:t>
            </w: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9C4FF9" w:rsidRDefault="005A6EB7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6 846,9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C81F12">
              <w:rPr>
                <w:bCs/>
              </w:rPr>
              <w:t>6 846,9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9E0EC5">
              <w:t>6 841,2</w:t>
            </w:r>
          </w:p>
        </w:tc>
      </w:tr>
      <w:tr w:rsidR="005A6EB7" w:rsidRPr="001D61A3" w:rsidTr="005A6EB7">
        <w:trPr>
          <w:trHeight w:val="30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9C4FF9" w:rsidRDefault="005A6EB7" w:rsidP="00B20D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6 846,9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C81F12">
              <w:rPr>
                <w:bCs/>
              </w:rPr>
              <w:t>6 846,9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9E0EC5">
              <w:t>6 841,2</w:t>
            </w:r>
          </w:p>
        </w:tc>
      </w:tr>
      <w:tr w:rsidR="00DC0A9E" w:rsidRPr="001D61A3" w:rsidTr="00E77345">
        <w:trPr>
          <w:trHeight w:val="38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2E4616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безвозмездные поступления в 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  <w:r w:rsidRPr="001D61A3">
              <w:rPr>
                <w:bCs/>
                <w:color w:val="000000"/>
                <w:lang w:eastAsia="ru-RU"/>
              </w:rPr>
              <w:t>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A9E" w:rsidRPr="001D61A3" w:rsidTr="00E77345">
        <w:trPr>
          <w:trHeight w:val="3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rPr>
                <w:bCs/>
                <w:iCs/>
                <w:color w:val="000000"/>
                <w:lang w:eastAsia="ru-RU"/>
              </w:rPr>
            </w:pPr>
            <w:r w:rsidRPr="001D61A3">
              <w:rPr>
                <w:bCs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616" w:rsidRPr="001D61A3" w:rsidTr="00E77345">
        <w:trPr>
          <w:trHeight w:val="22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- бюджет</w:t>
            </w:r>
            <w:r>
              <w:rPr>
                <w:color w:val="000000"/>
                <w:lang w:eastAsia="ru-RU"/>
              </w:rPr>
              <w:t>а</w:t>
            </w:r>
            <w:r w:rsidRPr="001D61A3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2E4616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</w:t>
            </w:r>
            <w:r>
              <w:rPr>
                <w:bCs/>
                <w:color w:val="000000"/>
                <w:lang w:eastAsia="ru-RU"/>
              </w:rPr>
              <w:t>ф</w:t>
            </w:r>
            <w:r w:rsidRPr="001D61A3">
              <w:rPr>
                <w:bCs/>
                <w:color w:val="000000"/>
                <w:lang w:eastAsia="ru-RU"/>
              </w:rPr>
              <w:t>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27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1D61A3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A9E" w:rsidRPr="001D61A3" w:rsidTr="00E7734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616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  <w:p w:rsidR="002E4616" w:rsidRPr="005F4FCF" w:rsidRDefault="00DC0A9E" w:rsidP="002E4616">
            <w:pPr>
              <w:jc w:val="both"/>
            </w:pPr>
            <w:r w:rsidRPr="001D61A3">
              <w:t xml:space="preserve"> </w:t>
            </w:r>
            <w:r w:rsidR="002E4616" w:rsidRPr="005F4FCF">
              <w:t xml:space="preserve">«Обеспечение реализации муниципальной </w:t>
            </w:r>
            <w:r w:rsidR="002E4616" w:rsidRPr="005F4FCF">
              <w:lastRenderedPageBreak/>
              <w:t>программы Стычновского сельского поселения «Муниципальная политика»</w:t>
            </w:r>
          </w:p>
          <w:p w:rsidR="00DC0A9E" w:rsidRPr="001D61A3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9C4FF9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9C4FF9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42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9C4FF9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42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4FF9" w:rsidRPr="001D61A3" w:rsidTr="00E77345">
        <w:trPr>
          <w:trHeight w:val="24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F9" w:rsidRPr="001D61A3" w:rsidRDefault="009C4FF9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9" w:rsidRPr="001D61A3" w:rsidRDefault="009C4FF9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lastRenderedPageBreak/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9" w:rsidRPr="001D61A3" w:rsidRDefault="009C4FF9" w:rsidP="00B20D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9" w:rsidRPr="001D61A3" w:rsidRDefault="009C4FF9" w:rsidP="00B20D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9" w:rsidRPr="001D61A3" w:rsidRDefault="009C4FF9" w:rsidP="00B20D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A9E" w:rsidRPr="001D61A3" w:rsidTr="00E77345">
        <w:trPr>
          <w:trHeight w:val="36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2E4616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безвозмездные поступления в 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  <w:r w:rsidRPr="001D61A3">
              <w:rPr>
                <w:bCs/>
                <w:color w:val="000000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A9E" w:rsidRPr="002E4616" w:rsidRDefault="002E4616" w:rsidP="00E773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A9E" w:rsidRPr="001D61A3" w:rsidTr="00E77345">
        <w:trPr>
          <w:trHeight w:val="33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rPr>
                <w:bCs/>
                <w:iCs/>
                <w:color w:val="000000"/>
                <w:lang w:eastAsia="ru-RU"/>
              </w:rPr>
            </w:pPr>
            <w:r w:rsidRPr="001D61A3">
              <w:rPr>
                <w:bCs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616" w:rsidRPr="001D61A3" w:rsidTr="00E77345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16" w:rsidRPr="002E4616" w:rsidRDefault="002E4616" w:rsidP="00E773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16" w:rsidRPr="002E4616" w:rsidRDefault="002E4616" w:rsidP="00E773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- бюджет</w:t>
            </w:r>
            <w:r>
              <w:rPr>
                <w:color w:val="000000"/>
                <w:lang w:eastAsia="ru-RU"/>
              </w:rPr>
              <w:t>а</w:t>
            </w:r>
            <w:r w:rsidRPr="001D61A3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16" w:rsidRPr="002E4616" w:rsidRDefault="002E4616" w:rsidP="00E773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2E4616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</w:t>
            </w:r>
            <w:r>
              <w:rPr>
                <w:bCs/>
                <w:color w:val="000000"/>
                <w:lang w:eastAsia="ru-RU"/>
              </w:rPr>
              <w:t>ф</w:t>
            </w:r>
            <w:r w:rsidRPr="001D61A3">
              <w:rPr>
                <w:bCs/>
                <w:color w:val="000000"/>
                <w:lang w:eastAsia="ru-RU"/>
              </w:rPr>
              <w:t>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16" w:rsidRPr="002E4616" w:rsidRDefault="002E4616" w:rsidP="00E773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16" w:rsidRPr="002E4616" w:rsidRDefault="002E4616" w:rsidP="00E773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616" w:rsidRPr="001D61A3" w:rsidTr="00E77345">
        <w:trPr>
          <w:trHeight w:val="26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C36F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1D61A3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16" w:rsidRPr="002E4616" w:rsidRDefault="002E4616" w:rsidP="00E773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6" w:rsidRPr="001D61A3" w:rsidRDefault="002E4616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A9E" w:rsidRPr="001D61A3" w:rsidTr="00E77345">
        <w:trPr>
          <w:trHeight w:val="325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2E4616" w:rsidRPr="002E4616" w:rsidRDefault="002E4616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</w:t>
            </w:r>
            <w:proofErr w:type="gramStart"/>
            <w:r w:rsidRPr="002E4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2E4616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5651CD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5651CD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42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5651CD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42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C0A9E" w:rsidRPr="001D61A3" w:rsidTr="00E77345">
        <w:trPr>
          <w:trHeight w:val="15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D9363A" w:rsidRDefault="000E195F" w:rsidP="000E195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93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</w:t>
            </w:r>
            <w:r w:rsidRPr="00D93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Основное </w:t>
            </w:r>
            <w:r w:rsidRPr="00D93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мероприятие 1.2.</w:t>
            </w:r>
          </w:p>
          <w:p w:rsidR="00DC0A9E" w:rsidRPr="000E195F" w:rsidRDefault="000E195F" w:rsidP="000E19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0E195F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A6EB7" w:rsidRPr="001D61A3" w:rsidTr="005A6EB7">
        <w:trPr>
          <w:trHeight w:val="328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EB7" w:rsidRPr="000E195F" w:rsidRDefault="005A6EB7" w:rsidP="000E19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  <w:r w:rsidRPr="000E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муниципального управления и муниципальной службы в Стычновском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5A6E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4340D4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4340D4">
              <w:t>0,0</w:t>
            </w:r>
          </w:p>
        </w:tc>
      </w:tr>
      <w:tr w:rsidR="005A6EB7" w:rsidRPr="001D61A3" w:rsidTr="005A6EB7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5A6E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4340D4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4340D4">
              <w:t>0,0</w:t>
            </w:r>
          </w:p>
        </w:tc>
      </w:tr>
      <w:tr w:rsidR="00DC0A9E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безвозмездные поступления в 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A9E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C36F70">
            <w:pPr>
              <w:rPr>
                <w:bCs/>
                <w:iCs/>
                <w:color w:val="000000"/>
                <w:lang w:eastAsia="ru-RU"/>
              </w:rPr>
            </w:pPr>
            <w:r w:rsidRPr="001D61A3">
              <w:rPr>
                <w:bCs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E" w:rsidRPr="001D61A3" w:rsidRDefault="00DC0A9E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F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95F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95F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95F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95F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95F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F" w:rsidRPr="001D61A3" w:rsidRDefault="000E195F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EB7" w:rsidRPr="001D61A3" w:rsidTr="005A6EB7">
        <w:trPr>
          <w:trHeight w:val="32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D9363A" w:rsidRDefault="005A6EB7" w:rsidP="000E195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Pr="00D93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2.1.</w:t>
            </w:r>
          </w:p>
          <w:p w:rsidR="005A6EB7" w:rsidRPr="00D9363A" w:rsidRDefault="005A6EB7" w:rsidP="000E195F">
            <w:r>
              <w:rPr>
                <w:color w:val="000000"/>
              </w:rPr>
              <w:t>«</w:t>
            </w:r>
            <w:r w:rsidRPr="00D9363A">
              <w:rPr>
                <w:color w:val="000000"/>
              </w:rPr>
              <w:t xml:space="preserve">Обеспечение дополнительного профессионального образования </w:t>
            </w:r>
            <w:r w:rsidRPr="00D9363A">
              <w:rPr>
                <w:color w:val="000000"/>
              </w:rPr>
              <w:lastRenderedPageBreak/>
              <w:t>лиц, замещающих выборные муниципальные должности, муниципальных служащих</w:t>
            </w:r>
            <w:r>
              <w:rPr>
                <w:color w:val="000000"/>
              </w:rPr>
              <w:t xml:space="preserve">» </w:t>
            </w:r>
          </w:p>
          <w:p w:rsidR="005A6EB7" w:rsidRPr="001D61A3" w:rsidRDefault="005A6EB7" w:rsidP="000E19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0E19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EC533B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EC53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EC533B">
              <w:t>0,0</w:t>
            </w:r>
          </w:p>
        </w:tc>
      </w:tr>
      <w:tr w:rsidR="005A6EB7" w:rsidRPr="001D61A3" w:rsidTr="005A6EB7">
        <w:trPr>
          <w:trHeight w:val="328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B7" w:rsidRPr="00E77345" w:rsidRDefault="005A6EB7" w:rsidP="00E773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</w:t>
            </w:r>
            <w:r w:rsidRPr="00E773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7734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деятельности, функций и полномочий администрации</w:t>
            </w:r>
            <w:r w:rsidRPr="00E7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345">
              <w:rPr>
                <w:rFonts w:ascii="Times New Roman" w:hAnsi="Times New Roman" w:cs="Times New Roman"/>
                <w:sz w:val="28"/>
                <w:szCs w:val="28"/>
              </w:rPr>
              <w:t>Стычновского сельского поселения</w:t>
            </w:r>
            <w:r w:rsidRPr="00E773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1E0DAB">
              <w:rPr>
                <w:bCs/>
              </w:rPr>
              <w:t>6</w:t>
            </w:r>
            <w:r>
              <w:rPr>
                <w:bCs/>
              </w:rPr>
              <w:t> 826,9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F0161B">
              <w:rPr>
                <w:bCs/>
              </w:rPr>
              <w:t>6 826,9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6 821,2</w:t>
            </w:r>
          </w:p>
        </w:tc>
      </w:tr>
      <w:tr w:rsidR="005A6EB7" w:rsidRPr="001D61A3" w:rsidTr="005A6EB7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1E0DAB">
              <w:rPr>
                <w:bCs/>
              </w:rPr>
              <w:t>6</w:t>
            </w:r>
            <w:r>
              <w:rPr>
                <w:bCs/>
              </w:rPr>
              <w:t> 826,9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Default="005A6EB7" w:rsidP="005A6EB7">
            <w:pPr>
              <w:jc w:val="center"/>
            </w:pPr>
            <w:r w:rsidRPr="00F0161B">
              <w:rPr>
                <w:bCs/>
              </w:rPr>
              <w:t>6 826,9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6 821,2</w:t>
            </w: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безвозмездные поступления в 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bCs/>
                <w:iCs/>
                <w:color w:val="000000"/>
                <w:lang w:eastAsia="ru-RU"/>
              </w:rPr>
            </w:pPr>
            <w:r w:rsidRPr="001D61A3">
              <w:rPr>
                <w:bCs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бюджета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345" w:rsidRPr="001D61A3" w:rsidTr="00E77345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C36F70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5" w:rsidRPr="001D61A3" w:rsidRDefault="00E77345" w:rsidP="00E773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EB7" w:rsidRPr="001D61A3" w:rsidTr="005651CD">
        <w:trPr>
          <w:trHeight w:val="32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EB7" w:rsidRPr="00E56036" w:rsidRDefault="005A6EB7" w:rsidP="00E7734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3.1.</w:t>
            </w:r>
          </w:p>
          <w:p w:rsidR="005A6EB7" w:rsidRPr="00E77345" w:rsidRDefault="005A6EB7" w:rsidP="00E773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345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«Финансовое обеспечение деятельности аппарата управления </w:t>
            </w:r>
            <w:r w:rsidRPr="00E77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Стычновского сельского поселения»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EB7" w:rsidRPr="001D61A3" w:rsidRDefault="005A6EB7" w:rsidP="00C36F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EB7" w:rsidRDefault="005A6EB7" w:rsidP="00D813B0">
            <w:pPr>
              <w:jc w:val="center"/>
            </w:pPr>
            <w:r w:rsidRPr="001E0DAB">
              <w:rPr>
                <w:bCs/>
              </w:rPr>
              <w:t>6</w:t>
            </w:r>
            <w:r>
              <w:rPr>
                <w:bCs/>
              </w:rPr>
              <w:t> 826,9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EB7" w:rsidRDefault="005A6EB7" w:rsidP="00D813B0">
            <w:pPr>
              <w:jc w:val="center"/>
            </w:pPr>
            <w:r w:rsidRPr="00F0161B">
              <w:rPr>
                <w:bCs/>
              </w:rPr>
              <w:t>6 826,9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EB7" w:rsidRPr="001D61A3" w:rsidRDefault="005A6EB7" w:rsidP="00D813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6 821,2</w:t>
            </w:r>
          </w:p>
        </w:tc>
      </w:tr>
      <w:tr w:rsidR="00C56A87" w:rsidRPr="001D61A3" w:rsidTr="00E77345">
        <w:trPr>
          <w:trHeight w:val="32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A87" w:rsidRPr="00E56036" w:rsidRDefault="00C56A87" w:rsidP="00E7734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A87" w:rsidRDefault="00C56A87" w:rsidP="00C36F70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A87" w:rsidRDefault="00C56A87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A87" w:rsidRDefault="00C56A87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A87" w:rsidRPr="001D61A3" w:rsidRDefault="00C56A87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841" w:rsidRPr="007C2DA0" w:rsidRDefault="00CC5841" w:rsidP="00CC5841">
            <w:pPr>
              <w:jc w:val="both"/>
            </w:pPr>
            <w:r w:rsidRPr="00E77345">
              <w:t xml:space="preserve">Подпрограмма </w:t>
            </w:r>
            <w:r>
              <w:t>4</w:t>
            </w:r>
            <w:r w:rsidRPr="00E77345">
              <w:t xml:space="preserve"> </w:t>
            </w:r>
            <w:r w:rsidRPr="007C2DA0">
              <w:t>«Меры муниципальной поддержки отдельных</w:t>
            </w:r>
            <w:r>
              <w:t xml:space="preserve"> категорий граждан в Стычновско</w:t>
            </w:r>
            <w:r w:rsidRPr="007C2DA0">
              <w:t>м сельском поселении»</w:t>
            </w:r>
          </w:p>
          <w:p w:rsidR="00CC5841" w:rsidRPr="00E77345" w:rsidRDefault="00CC5841" w:rsidP="00CC5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безвозмездные поступления в бюджет </w:t>
            </w:r>
            <w:r>
              <w:t xml:space="preserve">Стычновского сельского поселения </w:t>
            </w:r>
            <w:r w:rsidRPr="001D61A3">
              <w:rPr>
                <w:color w:val="000000"/>
                <w:lang w:eastAsia="ru-RU"/>
              </w:rPr>
              <w:t>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bCs/>
                <w:iCs/>
                <w:color w:val="000000"/>
                <w:lang w:eastAsia="ru-RU"/>
              </w:rPr>
            </w:pPr>
            <w:r w:rsidRPr="001D61A3">
              <w:rPr>
                <w:bCs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бюджета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bCs/>
                <w:color w:val="000000"/>
                <w:lang w:eastAsia="ru-RU"/>
              </w:rPr>
            </w:pPr>
            <w:r w:rsidRPr="001D61A3">
              <w:rPr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rPr>
                <w:color w:val="000000"/>
                <w:lang w:eastAsia="ru-RU"/>
              </w:rPr>
            </w:pPr>
            <w:r w:rsidRPr="001D61A3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rHeight w:val="32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841" w:rsidRPr="00CC5841" w:rsidRDefault="00CC5841" w:rsidP="00CC584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58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4.1.</w:t>
            </w:r>
          </w:p>
          <w:p w:rsidR="00CC5841" w:rsidRPr="00E77345" w:rsidRDefault="00CC5841" w:rsidP="00CC5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5841"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налога на имущество с физических лиц отдельных категорий граждан</w:t>
            </w:r>
            <w:r w:rsidRPr="00E7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41" w:rsidRPr="001D61A3" w:rsidRDefault="00CC5841" w:rsidP="00CC229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C5841" w:rsidRPr="001D61A3" w:rsidRDefault="00CC5841" w:rsidP="00CC22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C45" w:rsidRDefault="00695C45" w:rsidP="00AC2F84">
      <w:pPr>
        <w:autoSpaceDE w:val="0"/>
        <w:autoSpaceDN w:val="0"/>
        <w:adjustRightInd w:val="0"/>
        <w:rPr>
          <w:sz w:val="24"/>
          <w:szCs w:val="24"/>
        </w:rPr>
        <w:sectPr w:rsidR="00695C45" w:rsidSect="005D194E">
          <w:headerReference w:type="default" r:id="rId11"/>
          <w:footerReference w:type="default" r:id="rId12"/>
          <w:pgSz w:w="11906" w:h="16838"/>
          <w:pgMar w:top="567" w:right="567" w:bottom="567" w:left="1134" w:header="720" w:footer="709" w:gutter="0"/>
          <w:cols w:space="720"/>
          <w:titlePg/>
          <w:docGrid w:linePitch="381"/>
        </w:sectPr>
      </w:pPr>
    </w:p>
    <w:p w:rsidR="00695C45" w:rsidRDefault="00695C45" w:rsidP="00695C45">
      <w:pPr>
        <w:shd w:val="clear" w:color="auto" w:fill="FFFFFF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Приложение 3 к отчету</w:t>
      </w:r>
    </w:p>
    <w:p w:rsidR="00695C45" w:rsidRPr="001D61A3" w:rsidRDefault="00695C45" w:rsidP="00695C45">
      <w:pPr>
        <w:shd w:val="clear" w:color="auto" w:fill="FFFFFF"/>
        <w:autoSpaceDE w:val="0"/>
        <w:autoSpaceDN w:val="0"/>
        <w:adjustRightInd w:val="0"/>
        <w:jc w:val="center"/>
      </w:pPr>
      <w:r w:rsidRPr="001D61A3">
        <w:t>СВЕДЕНИЯ</w:t>
      </w:r>
    </w:p>
    <w:p w:rsidR="00695C45" w:rsidRDefault="00695C45" w:rsidP="00695C45">
      <w:pPr>
        <w:shd w:val="clear" w:color="auto" w:fill="FFFFFF"/>
        <w:autoSpaceDE w:val="0"/>
        <w:autoSpaceDN w:val="0"/>
        <w:adjustRightInd w:val="0"/>
        <w:jc w:val="center"/>
      </w:pPr>
      <w:r w:rsidRPr="001D61A3">
        <w:t xml:space="preserve">о достижении значений показателей </w:t>
      </w:r>
    </w:p>
    <w:p w:rsidR="00695C45" w:rsidRDefault="00695C45" w:rsidP="00695C4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59"/>
        <w:gridCol w:w="1471"/>
        <w:gridCol w:w="2356"/>
        <w:gridCol w:w="2145"/>
        <w:gridCol w:w="2232"/>
        <w:gridCol w:w="2410"/>
      </w:tblGrid>
      <w:tr w:rsidR="00695C45" w:rsidRPr="00DD4D06" w:rsidTr="00774C78">
        <w:tc>
          <w:tcPr>
            <w:tcW w:w="594" w:type="dxa"/>
            <w:vMerge w:val="restart"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  <w:r w:rsidRPr="00DD4D06">
              <w:t xml:space="preserve">№ </w:t>
            </w:r>
            <w:proofErr w:type="gramStart"/>
            <w:r w:rsidRPr="00DD4D06">
              <w:t>п</w:t>
            </w:r>
            <w:proofErr w:type="gramEnd"/>
            <w:r w:rsidRPr="00DD4D06">
              <w:t>/п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695C45" w:rsidRPr="00DD4D06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695C45" w:rsidRPr="00DD4D06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  <w:r w:rsidRPr="00DD4D06">
              <w:t>измерения</w:t>
            </w:r>
          </w:p>
        </w:tc>
        <w:tc>
          <w:tcPr>
            <w:tcW w:w="6733" w:type="dxa"/>
            <w:gridSpan w:val="3"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  <w:r w:rsidRPr="00DD4D06">
              <w:t xml:space="preserve">Значения показателей  </w:t>
            </w:r>
            <w:r w:rsidRPr="00DD4D06">
              <w:br/>
              <w:t xml:space="preserve">муниципальной программы,     </w:t>
            </w:r>
            <w:r w:rsidRPr="00DD4D06">
              <w:br/>
              <w:t>подпрограммы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  <w:r w:rsidRPr="00DD4D06">
              <w:t xml:space="preserve">Обоснование отклонений </w:t>
            </w:r>
            <w:r>
              <w:t xml:space="preserve"> </w:t>
            </w:r>
            <w:r>
              <w:br/>
              <w:t xml:space="preserve"> значений показателя    </w:t>
            </w:r>
            <w:r>
              <w:br/>
            </w:r>
            <w:r w:rsidRPr="00DD4D06">
              <w:t xml:space="preserve"> на конец   </w:t>
            </w:r>
            <w:r w:rsidRPr="00DD4D06">
              <w:br/>
              <w:t xml:space="preserve"> отчетного года       </w:t>
            </w:r>
            <w:r w:rsidRPr="00DD4D06">
              <w:br/>
              <w:t>(при наличии)</w:t>
            </w:r>
          </w:p>
        </w:tc>
      </w:tr>
      <w:tr w:rsidR="00695C45" w:rsidRPr="00DD4D06" w:rsidTr="00774C78">
        <w:trPr>
          <w:trHeight w:val="449"/>
        </w:trPr>
        <w:tc>
          <w:tcPr>
            <w:tcW w:w="594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9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95C45" w:rsidRPr="00DD4D06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</w:p>
          <w:p w:rsidR="00695C45" w:rsidRPr="00DD4D06" w:rsidRDefault="00695C45" w:rsidP="00774C78">
            <w:pPr>
              <w:autoSpaceDE w:val="0"/>
              <w:autoSpaceDN w:val="0"/>
              <w:adjustRightInd w:val="0"/>
              <w:jc w:val="center"/>
            </w:pPr>
            <w:r w:rsidRPr="00DD4D06">
              <w:t xml:space="preserve">предшествующий </w:t>
            </w:r>
            <w:r w:rsidRPr="00DD4D06">
              <w:br/>
              <w:t xml:space="preserve">отчетному 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  <w:r w:rsidRPr="00DD4D06">
              <w:t>отчетный год</w:t>
            </w:r>
          </w:p>
        </w:tc>
        <w:tc>
          <w:tcPr>
            <w:tcW w:w="2410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</w:tr>
      <w:tr w:rsidR="00695C45" w:rsidRPr="00DD4D06" w:rsidTr="00774C78">
        <w:trPr>
          <w:trHeight w:val="505"/>
        </w:trPr>
        <w:tc>
          <w:tcPr>
            <w:tcW w:w="594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9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6" w:type="dxa"/>
            <w:vMerge/>
            <w:shd w:val="clear" w:color="auto" w:fill="auto"/>
          </w:tcPr>
          <w:p w:rsidR="00695C45" w:rsidRPr="00DD4D06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  <w:r w:rsidRPr="00DD4D06">
              <w:t>план</w:t>
            </w:r>
          </w:p>
        </w:tc>
        <w:tc>
          <w:tcPr>
            <w:tcW w:w="2232" w:type="dxa"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  <w:r w:rsidRPr="00DD4D06">
              <w:t>факт</w:t>
            </w:r>
          </w:p>
        </w:tc>
        <w:tc>
          <w:tcPr>
            <w:tcW w:w="2410" w:type="dxa"/>
            <w:vMerge/>
            <w:shd w:val="clear" w:color="auto" w:fill="auto"/>
          </w:tcPr>
          <w:p w:rsidR="00695C45" w:rsidRPr="00DD4D06" w:rsidRDefault="00695C45" w:rsidP="00C36F7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95C45" w:rsidRPr="00DD4D06" w:rsidRDefault="00695C45" w:rsidP="00695C45">
      <w:pPr>
        <w:rPr>
          <w:vanish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3969"/>
        <w:gridCol w:w="1417"/>
        <w:gridCol w:w="2410"/>
        <w:gridCol w:w="2126"/>
        <w:gridCol w:w="2268"/>
        <w:gridCol w:w="2382"/>
      </w:tblGrid>
      <w:tr w:rsidR="00695C45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5C45" w:rsidRPr="001D61A3" w:rsidTr="00774C78">
        <w:trPr>
          <w:trHeight w:val="313"/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774C78" w:rsidRDefault="00774C78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74C7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Стычновского сельского поселения «</w:t>
            </w:r>
            <w:r w:rsidRPr="0077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Pr="0077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C45" w:rsidRPr="001D61A3" w:rsidTr="00774C78">
        <w:trPr>
          <w:trHeight w:val="313"/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5" w:rsidRPr="00E93925" w:rsidRDefault="00E93925" w:rsidP="00E939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925">
              <w:rPr>
                <w:color w:val="000000"/>
              </w:rPr>
              <w:t xml:space="preserve"> Показатель 1 </w:t>
            </w:r>
          </w:p>
          <w:p w:rsidR="00695C45" w:rsidRPr="001D61A3" w:rsidRDefault="00E93925" w:rsidP="00E9392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5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положительно оценивающих деятельность органа местного самоуправления Стычновского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56A8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6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56A8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6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56A8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6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5C45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5" w:rsidRPr="00E93925" w:rsidRDefault="00E93925" w:rsidP="00E939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925">
              <w:rPr>
                <w:color w:val="000000"/>
              </w:rPr>
              <w:t xml:space="preserve">Показатель 2 </w:t>
            </w:r>
          </w:p>
          <w:p w:rsidR="00695C45" w:rsidRPr="00E93925" w:rsidRDefault="00E93925" w:rsidP="00E93925">
            <w:pPr>
              <w:rPr>
                <w:color w:val="000000"/>
              </w:rPr>
            </w:pPr>
            <w:r w:rsidRPr="00E93925">
              <w:rPr>
                <w:color w:val="000000"/>
              </w:rPr>
              <w:t xml:space="preserve">Доля муниципальных служащих, </w:t>
            </w:r>
            <w:r w:rsidRPr="00E93925">
              <w:t>имеющих</w:t>
            </w:r>
            <w:r w:rsidRPr="00E93925">
              <w:rPr>
                <w:color w:val="000000"/>
              </w:rPr>
              <w:t xml:space="preserve"> высшее профессиональное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56A87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56A87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56A87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E93925" w:rsidRDefault="00E93925" w:rsidP="00E9392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5">
              <w:rPr>
                <w:rFonts w:ascii="Times New Roman" w:hAnsi="Times New Roman" w:cs="Times New Roman"/>
              </w:rPr>
              <w:t>привлечены на муниципальную службу специалисты, в том числе на должности, относящиеся к младшей группе должностей, на которые, в соответствии с требованием законодательства, высшее образование не требуется</w:t>
            </w:r>
          </w:p>
        </w:tc>
      </w:tr>
      <w:tr w:rsidR="00695C45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5" w:rsidRPr="00E93925" w:rsidRDefault="00E93925" w:rsidP="00E93925">
            <w:pPr>
              <w:autoSpaceDE w:val="0"/>
              <w:autoSpaceDN w:val="0"/>
              <w:adjustRightInd w:val="0"/>
              <w:jc w:val="both"/>
            </w:pPr>
            <w:r w:rsidRPr="00E93925">
              <w:t xml:space="preserve">Показатель 3 </w:t>
            </w:r>
          </w:p>
          <w:p w:rsidR="00695C45" w:rsidRPr="001D61A3" w:rsidRDefault="00E93925" w:rsidP="00E93925">
            <w:pPr>
              <w:jc w:val="both"/>
            </w:pPr>
            <w:r w:rsidRPr="00E93925">
              <w:lastRenderedPageBreak/>
              <w:t>Освоение средств по 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E9392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E812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C56A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5C45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1" w:rsidRPr="005F4FCF" w:rsidRDefault="00A86B31" w:rsidP="00A86B31">
            <w:pPr>
              <w:jc w:val="both"/>
            </w:pPr>
            <w:r>
              <w:t xml:space="preserve">Подпрограмма 1 </w:t>
            </w:r>
            <w:r w:rsidRPr="005F4FCF">
              <w:t>«Обеспечение реализации муниципальной программы Стычновского сельского поселения «Муниципальная политика»</w:t>
            </w:r>
          </w:p>
          <w:p w:rsidR="00695C45" w:rsidRPr="001D61A3" w:rsidRDefault="00695C4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45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1" w:rsidRPr="00A86B31" w:rsidRDefault="00A86B31" w:rsidP="00A86B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6B31">
              <w:rPr>
                <w:color w:val="000000"/>
              </w:rPr>
              <w:t xml:space="preserve">Показатель 1.1 </w:t>
            </w:r>
          </w:p>
          <w:p w:rsidR="00695C45" w:rsidRPr="001D61A3" w:rsidRDefault="00A86B31" w:rsidP="00A86B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нормативно-правовых актов подлежащих размещению в сети Интернет на официальном сайте Администрации поселения к общему количеству нормативно-правовых актов, подлежащих размещению в сети Интернет на официальном сайте Администрации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A86B3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A86B3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A86B3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A86B3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A86B3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5C45" w:rsidRPr="001D61A3" w:rsidTr="00CB15D5">
        <w:trPr>
          <w:trHeight w:val="1441"/>
          <w:tblCellSpacing w:w="5" w:type="nil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B15D5">
            <w:pPr>
              <w:jc w:val="both"/>
            </w:pPr>
            <w:r w:rsidRPr="00D15920">
              <w:rPr>
                <w:color w:val="000000"/>
              </w:rPr>
              <w:t>Показатель 1.2</w:t>
            </w:r>
            <w:r>
              <w:rPr>
                <w:color w:val="000000"/>
              </w:rPr>
              <w:t xml:space="preserve"> </w:t>
            </w:r>
            <w:r w:rsidRPr="00D15920">
              <w:rPr>
                <w:color w:val="000000"/>
              </w:rPr>
              <w:t>«Уплата членского взноса в Совет муниципальных образований Ростовской области»</w:t>
            </w:r>
            <w:r w:rsidRPr="00D15920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5C45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</w:t>
            </w:r>
            <w:r w:rsidR="00CB15D5">
              <w:t xml:space="preserve"> </w:t>
            </w:r>
            <w:r w:rsidR="00CB15D5" w:rsidRPr="00CB1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муниципального управления и муниципальной службы в Стычновском сельском поселении, дополнительное профессиональное образование лиц, занятых в системе местного самоуправления»</w:t>
            </w:r>
            <w:r w:rsidR="00CB15D5" w:rsidRPr="00D9363A">
              <w:t xml:space="preserve"> </w:t>
            </w:r>
            <w:r w:rsidRPr="001D6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695C45" w:rsidRPr="001D61A3" w:rsidTr="00E302A5">
        <w:trPr>
          <w:tblCellSpacing w:w="5" w:type="nil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E302A5" w:rsidRDefault="00E302A5" w:rsidP="00E302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Pr="00E302A5">
              <w:rPr>
                <w:rFonts w:ascii="Times New Roman" w:hAnsi="Times New Roman" w:cs="Times New Roman"/>
                <w:sz w:val="28"/>
                <w:szCs w:val="28"/>
              </w:rPr>
              <w:t>Показатель 2.1  «Доля муниципальных служащих, в отношении которых проведены мероприятия по профессиональному развитию»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B15D5" w:rsidP="00CB15D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C56A87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506130" w:rsidP="00C56A8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Default="005A6EB7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1D26" w:rsidRPr="001D61A3" w:rsidRDefault="00C91D26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FE7444" w:rsidRDefault="005651CD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130" w:rsidRPr="001D61A3" w:rsidTr="00C36F70">
        <w:trPr>
          <w:tblCellSpacing w:w="5" w:type="nil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30" w:rsidRPr="001D61A3" w:rsidRDefault="00506130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30" w:rsidRPr="00506130" w:rsidRDefault="00506130" w:rsidP="005061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61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Pr="0050613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0613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деятельности, функций и полномочий администрации</w:t>
            </w:r>
            <w:r w:rsidRPr="00506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130">
              <w:rPr>
                <w:rFonts w:ascii="Times New Roman" w:hAnsi="Times New Roman" w:cs="Times New Roman"/>
                <w:sz w:val="28"/>
                <w:szCs w:val="28"/>
              </w:rPr>
              <w:t>Стычновского сельского поселения</w:t>
            </w:r>
            <w:r w:rsidRPr="0050613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95C45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695C45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506130" w:rsidRDefault="00506130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6130">
              <w:rPr>
                <w:rFonts w:ascii="Times New Roman" w:hAnsi="Times New Roman" w:cs="Times New Roman"/>
                <w:sz w:val="28"/>
                <w:szCs w:val="28"/>
              </w:rPr>
              <w:t>Показатель 3.1  «Доля освоенных средств бюджета Стычновского сельского поселения Константиновского района и областного бюджета»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506130" w:rsidP="00CC584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8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506130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506130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506130" w:rsidP="00E812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C56A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5" w:rsidRPr="001D61A3" w:rsidRDefault="00506130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841" w:rsidRPr="001D61A3" w:rsidTr="00CC229A">
        <w:trPr>
          <w:tblCellSpacing w:w="5" w:type="nil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7C2DA0" w:rsidRDefault="00CC5841" w:rsidP="00CC5841">
            <w:pPr>
              <w:jc w:val="both"/>
            </w:pPr>
            <w:r>
              <w:t xml:space="preserve">Подпрограмма 4 </w:t>
            </w:r>
            <w:r w:rsidRPr="007C2DA0">
              <w:t>«Меры муниципальной поддержки отдельных</w:t>
            </w:r>
            <w:r>
              <w:t xml:space="preserve"> категорий граждан в Стычновско</w:t>
            </w:r>
            <w:r w:rsidRPr="007C2DA0">
              <w:t>м сельском поселении»</w:t>
            </w:r>
          </w:p>
          <w:p w:rsidR="00CC5841" w:rsidRDefault="00CC584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41" w:rsidRPr="001D61A3" w:rsidTr="00774C78">
        <w:trPr>
          <w:tblCellSpacing w:w="5" w:type="nil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1D61A3" w:rsidRDefault="00CC5841" w:rsidP="00C36F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Pr="00CC5841" w:rsidRDefault="00CC584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841">
              <w:rPr>
                <w:rFonts w:ascii="Times New Roman" w:hAnsi="Times New Roman" w:cs="Times New Roman"/>
                <w:sz w:val="28"/>
                <w:szCs w:val="28"/>
              </w:rPr>
              <w:t>Показатель 4.1.</w:t>
            </w:r>
            <w:r w:rsidRPr="00CC58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C584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Уровень востребованности плательщиками налогов предоставленных налоговых льгот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56A8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1" w:rsidRDefault="00CC5841" w:rsidP="00C36F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5C45" w:rsidRDefault="00695C45" w:rsidP="00695C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695C45" w:rsidSect="00695C45">
      <w:pgSz w:w="16838" w:h="11906" w:orient="landscape"/>
      <w:pgMar w:top="1134" w:right="567" w:bottom="567" w:left="567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BA" w:rsidRDefault="00F74FBA">
      <w:r>
        <w:separator/>
      </w:r>
    </w:p>
  </w:endnote>
  <w:endnote w:type="continuationSeparator" w:id="0">
    <w:p w:rsidR="00F74FBA" w:rsidRDefault="00F7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C7" w:rsidRDefault="0014595F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5.15pt;margin-top:.05pt;width:9.9pt;height:11.4pt;z-index:251658752;mso-wrap-distance-left:0;mso-wrap-distance-right:0;mso-position-horizontal-relative:page" stroked="f">
          <v:fill opacity="0" color2="black"/>
          <v:textbox style="mso-next-textbox:#_x0000_s2053" inset="0,0,0,0">
            <w:txbxContent>
              <w:p w:rsidR="001D5BC7" w:rsidRDefault="001D5BC7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4B" w:rsidRDefault="0014595F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15pt;margin-top:.05pt;width:9.9pt;height:11.4pt;z-index:251657728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774D4B" w:rsidRDefault="00774D4B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3E" w:rsidRDefault="0014595F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5.15pt;margin-top:.05pt;width:9.9pt;height:11.4pt;z-index:251656704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8E5B3E" w:rsidRDefault="008E5B3E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BA" w:rsidRDefault="00F74FBA">
      <w:r>
        <w:separator/>
      </w:r>
    </w:p>
  </w:footnote>
  <w:footnote w:type="continuationSeparator" w:id="0">
    <w:p w:rsidR="00F74FBA" w:rsidRDefault="00F7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4B" w:rsidRDefault="00774D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3E" w:rsidRDefault="008E5B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00211D17"/>
    <w:multiLevelType w:val="multilevel"/>
    <w:tmpl w:val="E97CCF3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003221A9"/>
    <w:multiLevelType w:val="hybridMultilevel"/>
    <w:tmpl w:val="1CB8337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72372D"/>
    <w:multiLevelType w:val="hybridMultilevel"/>
    <w:tmpl w:val="6A047994"/>
    <w:lvl w:ilvl="0" w:tplc="280E0620">
      <w:start w:val="5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06B61DD1"/>
    <w:multiLevelType w:val="hybridMultilevel"/>
    <w:tmpl w:val="38883EB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22376"/>
    <w:multiLevelType w:val="hybridMultilevel"/>
    <w:tmpl w:val="39F868F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467731"/>
    <w:multiLevelType w:val="hybridMultilevel"/>
    <w:tmpl w:val="D842092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44EEA"/>
    <w:multiLevelType w:val="hybridMultilevel"/>
    <w:tmpl w:val="77C65C5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463D4"/>
    <w:multiLevelType w:val="hybridMultilevel"/>
    <w:tmpl w:val="0380A128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44975"/>
    <w:multiLevelType w:val="hybridMultilevel"/>
    <w:tmpl w:val="C686B170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2C4B7E45"/>
    <w:multiLevelType w:val="hybridMultilevel"/>
    <w:tmpl w:val="CBC2664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73CAF"/>
    <w:multiLevelType w:val="hybridMultilevel"/>
    <w:tmpl w:val="873EC49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37835161"/>
    <w:multiLevelType w:val="hybridMultilevel"/>
    <w:tmpl w:val="5B460F9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016C1"/>
    <w:multiLevelType w:val="hybridMultilevel"/>
    <w:tmpl w:val="4A447A46"/>
    <w:lvl w:ilvl="0" w:tplc="B46AD7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DFF1135"/>
    <w:multiLevelType w:val="hybridMultilevel"/>
    <w:tmpl w:val="03F40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D7977"/>
    <w:multiLevelType w:val="hybridMultilevel"/>
    <w:tmpl w:val="9DE61116"/>
    <w:lvl w:ilvl="0" w:tplc="B3AA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F66FD5"/>
    <w:multiLevelType w:val="multilevel"/>
    <w:tmpl w:val="0A2A3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9">
    <w:nsid w:val="4A1E252A"/>
    <w:multiLevelType w:val="hybridMultilevel"/>
    <w:tmpl w:val="CCAA28B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C793C"/>
    <w:multiLevelType w:val="multilevel"/>
    <w:tmpl w:val="9818464A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3" w:hanging="121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52C634A7"/>
    <w:multiLevelType w:val="hybridMultilevel"/>
    <w:tmpl w:val="7206ADD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55BE"/>
    <w:multiLevelType w:val="hybridMultilevel"/>
    <w:tmpl w:val="C046BFE8"/>
    <w:lvl w:ilvl="0" w:tplc="02A6FCAA">
      <w:start w:val="7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3">
    <w:nsid w:val="59EF7581"/>
    <w:multiLevelType w:val="hybridMultilevel"/>
    <w:tmpl w:val="4270272C"/>
    <w:lvl w:ilvl="0" w:tplc="A97A3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3F40FC"/>
    <w:multiLevelType w:val="hybridMultilevel"/>
    <w:tmpl w:val="1BBEA7C6"/>
    <w:lvl w:ilvl="0" w:tplc="9D6CEA24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5">
    <w:nsid w:val="65DB5D38"/>
    <w:multiLevelType w:val="hybridMultilevel"/>
    <w:tmpl w:val="C9460DA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12EE2"/>
    <w:multiLevelType w:val="hybridMultilevel"/>
    <w:tmpl w:val="9A5C3D3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0507A"/>
    <w:multiLevelType w:val="hybridMultilevel"/>
    <w:tmpl w:val="2BD2A280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7614"/>
    <w:multiLevelType w:val="hybridMultilevel"/>
    <w:tmpl w:val="75E664AE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9673D"/>
    <w:multiLevelType w:val="multilevel"/>
    <w:tmpl w:val="E97CCF3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76705BD"/>
    <w:multiLevelType w:val="hybridMultilevel"/>
    <w:tmpl w:val="C2F2370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D5CE2"/>
    <w:multiLevelType w:val="hybridMultilevel"/>
    <w:tmpl w:val="283A8A8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150DA"/>
    <w:multiLevelType w:val="hybridMultilevel"/>
    <w:tmpl w:val="FB6851D8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B66E5"/>
    <w:multiLevelType w:val="hybridMultilevel"/>
    <w:tmpl w:val="6EF42A2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42"/>
  </w:num>
  <w:num w:numId="15">
    <w:abstractNumId w:val="20"/>
  </w:num>
  <w:num w:numId="16">
    <w:abstractNumId w:val="41"/>
  </w:num>
  <w:num w:numId="17">
    <w:abstractNumId w:val="4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24"/>
  </w:num>
  <w:num w:numId="23">
    <w:abstractNumId w:val="16"/>
  </w:num>
  <w:num w:numId="24">
    <w:abstractNumId w:val="38"/>
  </w:num>
  <w:num w:numId="25">
    <w:abstractNumId w:val="18"/>
  </w:num>
  <w:num w:numId="26">
    <w:abstractNumId w:val="43"/>
  </w:num>
  <w:num w:numId="27">
    <w:abstractNumId w:val="21"/>
  </w:num>
  <w:num w:numId="28">
    <w:abstractNumId w:val="19"/>
  </w:num>
  <w:num w:numId="29">
    <w:abstractNumId w:val="29"/>
  </w:num>
  <w:num w:numId="30">
    <w:abstractNumId w:val="36"/>
  </w:num>
  <w:num w:numId="31">
    <w:abstractNumId w:val="13"/>
  </w:num>
  <w:num w:numId="32">
    <w:abstractNumId w:val="35"/>
  </w:num>
  <w:num w:numId="33">
    <w:abstractNumId w:val="17"/>
  </w:num>
  <w:num w:numId="34">
    <w:abstractNumId w:val="15"/>
  </w:num>
  <w:num w:numId="35">
    <w:abstractNumId w:val="32"/>
  </w:num>
  <w:num w:numId="36">
    <w:abstractNumId w:val="34"/>
  </w:num>
  <w:num w:numId="37">
    <w:abstractNumId w:val="27"/>
  </w:num>
  <w:num w:numId="38">
    <w:abstractNumId w:val="39"/>
  </w:num>
  <w:num w:numId="39">
    <w:abstractNumId w:val="28"/>
  </w:num>
  <w:num w:numId="40">
    <w:abstractNumId w:val="30"/>
  </w:num>
  <w:num w:numId="41">
    <w:abstractNumId w:val="12"/>
  </w:num>
  <w:num w:numId="42">
    <w:abstractNumId w:val="26"/>
  </w:num>
  <w:num w:numId="43">
    <w:abstractNumId w:val="25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1259"/>
    <w:rsid w:val="00002F53"/>
    <w:rsid w:val="0001104D"/>
    <w:rsid w:val="0001316A"/>
    <w:rsid w:val="00015D0C"/>
    <w:rsid w:val="00023044"/>
    <w:rsid w:val="0002354A"/>
    <w:rsid w:val="00034E01"/>
    <w:rsid w:val="000362D8"/>
    <w:rsid w:val="000401AB"/>
    <w:rsid w:val="00041559"/>
    <w:rsid w:val="0004378B"/>
    <w:rsid w:val="00050125"/>
    <w:rsid w:val="000507D6"/>
    <w:rsid w:val="00054660"/>
    <w:rsid w:val="00055D25"/>
    <w:rsid w:val="0006382F"/>
    <w:rsid w:val="00064233"/>
    <w:rsid w:val="00064273"/>
    <w:rsid w:val="000678B1"/>
    <w:rsid w:val="0007028E"/>
    <w:rsid w:val="00072525"/>
    <w:rsid w:val="00076E4E"/>
    <w:rsid w:val="00081069"/>
    <w:rsid w:val="000810DF"/>
    <w:rsid w:val="00082308"/>
    <w:rsid w:val="000902CA"/>
    <w:rsid w:val="0009132B"/>
    <w:rsid w:val="000924FF"/>
    <w:rsid w:val="00092559"/>
    <w:rsid w:val="00092FB4"/>
    <w:rsid w:val="000A3B58"/>
    <w:rsid w:val="000A3FA7"/>
    <w:rsid w:val="000A534B"/>
    <w:rsid w:val="000A541B"/>
    <w:rsid w:val="000A6CF8"/>
    <w:rsid w:val="000C08C1"/>
    <w:rsid w:val="000C0C81"/>
    <w:rsid w:val="000C19B0"/>
    <w:rsid w:val="000C6585"/>
    <w:rsid w:val="000C7044"/>
    <w:rsid w:val="000D0558"/>
    <w:rsid w:val="000D15E1"/>
    <w:rsid w:val="000D37F9"/>
    <w:rsid w:val="000D3DB2"/>
    <w:rsid w:val="000E195F"/>
    <w:rsid w:val="000E4E91"/>
    <w:rsid w:val="000F14DC"/>
    <w:rsid w:val="000F5B7A"/>
    <w:rsid w:val="000F620B"/>
    <w:rsid w:val="000F76E0"/>
    <w:rsid w:val="00101FCB"/>
    <w:rsid w:val="00103F6A"/>
    <w:rsid w:val="00104F6B"/>
    <w:rsid w:val="00106C0C"/>
    <w:rsid w:val="001323BC"/>
    <w:rsid w:val="00133A86"/>
    <w:rsid w:val="00136A3D"/>
    <w:rsid w:val="00136DCC"/>
    <w:rsid w:val="0014595F"/>
    <w:rsid w:val="001532A0"/>
    <w:rsid w:val="00154CD7"/>
    <w:rsid w:val="0015779E"/>
    <w:rsid w:val="00161F37"/>
    <w:rsid w:val="00164089"/>
    <w:rsid w:val="00170E8D"/>
    <w:rsid w:val="00171883"/>
    <w:rsid w:val="00181D6D"/>
    <w:rsid w:val="00184ACB"/>
    <w:rsid w:val="00184B11"/>
    <w:rsid w:val="00184F03"/>
    <w:rsid w:val="00190129"/>
    <w:rsid w:val="001921F9"/>
    <w:rsid w:val="00192CCB"/>
    <w:rsid w:val="00192FE5"/>
    <w:rsid w:val="00193B3A"/>
    <w:rsid w:val="001A65B7"/>
    <w:rsid w:val="001B4338"/>
    <w:rsid w:val="001B74C0"/>
    <w:rsid w:val="001B74CB"/>
    <w:rsid w:val="001C4CE1"/>
    <w:rsid w:val="001C50E7"/>
    <w:rsid w:val="001C6277"/>
    <w:rsid w:val="001C709C"/>
    <w:rsid w:val="001D5BC7"/>
    <w:rsid w:val="001E052E"/>
    <w:rsid w:val="001E21CF"/>
    <w:rsid w:val="001E4535"/>
    <w:rsid w:val="001E662F"/>
    <w:rsid w:val="001F55BD"/>
    <w:rsid w:val="00201977"/>
    <w:rsid w:val="00202D5E"/>
    <w:rsid w:val="002076B9"/>
    <w:rsid w:val="00211679"/>
    <w:rsid w:val="00213CDF"/>
    <w:rsid w:val="00221D48"/>
    <w:rsid w:val="00222DA3"/>
    <w:rsid w:val="00226D90"/>
    <w:rsid w:val="002344B7"/>
    <w:rsid w:val="002428C0"/>
    <w:rsid w:val="00243F68"/>
    <w:rsid w:val="00244BDA"/>
    <w:rsid w:val="00245012"/>
    <w:rsid w:val="00251BBA"/>
    <w:rsid w:val="00262691"/>
    <w:rsid w:val="00264432"/>
    <w:rsid w:val="00270FCB"/>
    <w:rsid w:val="00272400"/>
    <w:rsid w:val="002743F5"/>
    <w:rsid w:val="0028125C"/>
    <w:rsid w:val="0028355F"/>
    <w:rsid w:val="0028399B"/>
    <w:rsid w:val="00285423"/>
    <w:rsid w:val="0028591B"/>
    <w:rsid w:val="00286307"/>
    <w:rsid w:val="002867ED"/>
    <w:rsid w:val="00287E48"/>
    <w:rsid w:val="002905A5"/>
    <w:rsid w:val="0029164E"/>
    <w:rsid w:val="00291E0D"/>
    <w:rsid w:val="002A2851"/>
    <w:rsid w:val="002A45E4"/>
    <w:rsid w:val="002B0FAA"/>
    <w:rsid w:val="002B229E"/>
    <w:rsid w:val="002B31EF"/>
    <w:rsid w:val="002B4CFC"/>
    <w:rsid w:val="002C01C3"/>
    <w:rsid w:val="002C0F1D"/>
    <w:rsid w:val="002C3F8C"/>
    <w:rsid w:val="002C5C35"/>
    <w:rsid w:val="002C71EE"/>
    <w:rsid w:val="002D62B1"/>
    <w:rsid w:val="002E2A91"/>
    <w:rsid w:val="002E4616"/>
    <w:rsid w:val="002E4AEA"/>
    <w:rsid w:val="002E7706"/>
    <w:rsid w:val="002F16A9"/>
    <w:rsid w:val="002F7391"/>
    <w:rsid w:val="002F7B97"/>
    <w:rsid w:val="003002CC"/>
    <w:rsid w:val="00302061"/>
    <w:rsid w:val="003162B7"/>
    <w:rsid w:val="003179F4"/>
    <w:rsid w:val="0032022E"/>
    <w:rsid w:val="0032059E"/>
    <w:rsid w:val="00325241"/>
    <w:rsid w:val="003269CC"/>
    <w:rsid w:val="00326CE1"/>
    <w:rsid w:val="00326D45"/>
    <w:rsid w:val="00333754"/>
    <w:rsid w:val="0034177C"/>
    <w:rsid w:val="003428BB"/>
    <w:rsid w:val="00343BE8"/>
    <w:rsid w:val="00350760"/>
    <w:rsid w:val="00351232"/>
    <w:rsid w:val="00355B5B"/>
    <w:rsid w:val="00356B15"/>
    <w:rsid w:val="00360D44"/>
    <w:rsid w:val="00366323"/>
    <w:rsid w:val="00366A89"/>
    <w:rsid w:val="00371317"/>
    <w:rsid w:val="003721AA"/>
    <w:rsid w:val="00382CD4"/>
    <w:rsid w:val="00395890"/>
    <w:rsid w:val="00395E80"/>
    <w:rsid w:val="003A1BFC"/>
    <w:rsid w:val="003A1C0C"/>
    <w:rsid w:val="003A1C90"/>
    <w:rsid w:val="003A685C"/>
    <w:rsid w:val="003A6B10"/>
    <w:rsid w:val="003B0576"/>
    <w:rsid w:val="003B3B1B"/>
    <w:rsid w:val="003B3F3B"/>
    <w:rsid w:val="003B3FBA"/>
    <w:rsid w:val="003B7DBF"/>
    <w:rsid w:val="003C40F3"/>
    <w:rsid w:val="003D5AA1"/>
    <w:rsid w:val="003D5B53"/>
    <w:rsid w:val="003D6F23"/>
    <w:rsid w:val="003E05D4"/>
    <w:rsid w:val="003F04E6"/>
    <w:rsid w:val="003F2216"/>
    <w:rsid w:val="003F4FA0"/>
    <w:rsid w:val="003F6111"/>
    <w:rsid w:val="00400353"/>
    <w:rsid w:val="00400A55"/>
    <w:rsid w:val="00401EFD"/>
    <w:rsid w:val="00402360"/>
    <w:rsid w:val="0040626C"/>
    <w:rsid w:val="00417BCD"/>
    <w:rsid w:val="00420D1F"/>
    <w:rsid w:val="00422C3E"/>
    <w:rsid w:val="004230C7"/>
    <w:rsid w:val="00431DFC"/>
    <w:rsid w:val="004430F7"/>
    <w:rsid w:val="004501A4"/>
    <w:rsid w:val="00454680"/>
    <w:rsid w:val="00461052"/>
    <w:rsid w:val="00464727"/>
    <w:rsid w:val="004664B7"/>
    <w:rsid w:val="00473C0C"/>
    <w:rsid w:val="00474A1A"/>
    <w:rsid w:val="004769B6"/>
    <w:rsid w:val="0048443F"/>
    <w:rsid w:val="00484D3B"/>
    <w:rsid w:val="004910E8"/>
    <w:rsid w:val="00492640"/>
    <w:rsid w:val="00493C93"/>
    <w:rsid w:val="004A0704"/>
    <w:rsid w:val="004A3066"/>
    <w:rsid w:val="004A6E85"/>
    <w:rsid w:val="004B3011"/>
    <w:rsid w:val="004B6EC9"/>
    <w:rsid w:val="004C3BCE"/>
    <w:rsid w:val="004C516F"/>
    <w:rsid w:val="004D3D2F"/>
    <w:rsid w:val="004D4229"/>
    <w:rsid w:val="004E29EC"/>
    <w:rsid w:val="004E3D47"/>
    <w:rsid w:val="004E516A"/>
    <w:rsid w:val="004E6F25"/>
    <w:rsid w:val="004F00F0"/>
    <w:rsid w:val="004F0ED4"/>
    <w:rsid w:val="004F1AF2"/>
    <w:rsid w:val="004F25D6"/>
    <w:rsid w:val="004F2A79"/>
    <w:rsid w:val="004F302A"/>
    <w:rsid w:val="004F3DC8"/>
    <w:rsid w:val="004F449D"/>
    <w:rsid w:val="004F6B6B"/>
    <w:rsid w:val="00501960"/>
    <w:rsid w:val="00506130"/>
    <w:rsid w:val="005128EB"/>
    <w:rsid w:val="00513153"/>
    <w:rsid w:val="00515EA5"/>
    <w:rsid w:val="00516F47"/>
    <w:rsid w:val="00520163"/>
    <w:rsid w:val="005349EC"/>
    <w:rsid w:val="005438AE"/>
    <w:rsid w:val="00545E5F"/>
    <w:rsid w:val="005519CD"/>
    <w:rsid w:val="005530D8"/>
    <w:rsid w:val="00557BA9"/>
    <w:rsid w:val="00557D0B"/>
    <w:rsid w:val="00560830"/>
    <w:rsid w:val="005651CD"/>
    <w:rsid w:val="00565802"/>
    <w:rsid w:val="0056597F"/>
    <w:rsid w:val="0056627C"/>
    <w:rsid w:val="00567210"/>
    <w:rsid w:val="0057263C"/>
    <w:rsid w:val="0059180F"/>
    <w:rsid w:val="00592E50"/>
    <w:rsid w:val="005A6EB7"/>
    <w:rsid w:val="005B0546"/>
    <w:rsid w:val="005B1FE6"/>
    <w:rsid w:val="005C057E"/>
    <w:rsid w:val="005C49CF"/>
    <w:rsid w:val="005C57CA"/>
    <w:rsid w:val="005C5DA8"/>
    <w:rsid w:val="005D194E"/>
    <w:rsid w:val="005E64A6"/>
    <w:rsid w:val="005F2BBF"/>
    <w:rsid w:val="005F30FC"/>
    <w:rsid w:val="006035FA"/>
    <w:rsid w:val="00604786"/>
    <w:rsid w:val="00605124"/>
    <w:rsid w:val="00613D17"/>
    <w:rsid w:val="00613FCB"/>
    <w:rsid w:val="00614770"/>
    <w:rsid w:val="00623F83"/>
    <w:rsid w:val="00626272"/>
    <w:rsid w:val="00634220"/>
    <w:rsid w:val="00636600"/>
    <w:rsid w:val="00644238"/>
    <w:rsid w:val="00644484"/>
    <w:rsid w:val="006527F3"/>
    <w:rsid w:val="00653350"/>
    <w:rsid w:val="00663932"/>
    <w:rsid w:val="006706AE"/>
    <w:rsid w:val="0067070F"/>
    <w:rsid w:val="00670D67"/>
    <w:rsid w:val="00675F65"/>
    <w:rsid w:val="00681F36"/>
    <w:rsid w:val="006823D9"/>
    <w:rsid w:val="00682799"/>
    <w:rsid w:val="00691589"/>
    <w:rsid w:val="006929C0"/>
    <w:rsid w:val="006945A1"/>
    <w:rsid w:val="00695C45"/>
    <w:rsid w:val="0069711D"/>
    <w:rsid w:val="006A1324"/>
    <w:rsid w:val="006A28AB"/>
    <w:rsid w:val="006B4AA7"/>
    <w:rsid w:val="006C6DCE"/>
    <w:rsid w:val="006D0CF0"/>
    <w:rsid w:val="006D1200"/>
    <w:rsid w:val="006D1EBD"/>
    <w:rsid w:val="006D561F"/>
    <w:rsid w:val="006D6CF5"/>
    <w:rsid w:val="006E1FF0"/>
    <w:rsid w:val="006E7D2A"/>
    <w:rsid w:val="006F0365"/>
    <w:rsid w:val="006F6BB2"/>
    <w:rsid w:val="006F6D04"/>
    <w:rsid w:val="006F726C"/>
    <w:rsid w:val="00700A1B"/>
    <w:rsid w:val="0070232F"/>
    <w:rsid w:val="00710073"/>
    <w:rsid w:val="00710B69"/>
    <w:rsid w:val="00710BC6"/>
    <w:rsid w:val="00710ED2"/>
    <w:rsid w:val="00716025"/>
    <w:rsid w:val="00720381"/>
    <w:rsid w:val="00723FC2"/>
    <w:rsid w:val="00724C8B"/>
    <w:rsid w:val="00725992"/>
    <w:rsid w:val="00725995"/>
    <w:rsid w:val="00730D5B"/>
    <w:rsid w:val="00730E64"/>
    <w:rsid w:val="00732695"/>
    <w:rsid w:val="0074111F"/>
    <w:rsid w:val="00750F66"/>
    <w:rsid w:val="00756718"/>
    <w:rsid w:val="00756EEA"/>
    <w:rsid w:val="00762254"/>
    <w:rsid w:val="00762B80"/>
    <w:rsid w:val="00774248"/>
    <w:rsid w:val="00774C78"/>
    <w:rsid w:val="00774D4B"/>
    <w:rsid w:val="007759E9"/>
    <w:rsid w:val="00784C13"/>
    <w:rsid w:val="007919F1"/>
    <w:rsid w:val="0079420B"/>
    <w:rsid w:val="007A0DEE"/>
    <w:rsid w:val="007A2827"/>
    <w:rsid w:val="007B463E"/>
    <w:rsid w:val="007C1F22"/>
    <w:rsid w:val="007C2AE4"/>
    <w:rsid w:val="007D50B5"/>
    <w:rsid w:val="007D58FE"/>
    <w:rsid w:val="007E7397"/>
    <w:rsid w:val="007E7553"/>
    <w:rsid w:val="007E7B08"/>
    <w:rsid w:val="007F1FE6"/>
    <w:rsid w:val="008051D3"/>
    <w:rsid w:val="008111FD"/>
    <w:rsid w:val="00813DC7"/>
    <w:rsid w:val="00815037"/>
    <w:rsid w:val="0081572B"/>
    <w:rsid w:val="008207E2"/>
    <w:rsid w:val="008221D6"/>
    <w:rsid w:val="00822645"/>
    <w:rsid w:val="00825695"/>
    <w:rsid w:val="008261F6"/>
    <w:rsid w:val="0084464F"/>
    <w:rsid w:val="00847D5F"/>
    <w:rsid w:val="00853FE1"/>
    <w:rsid w:val="00862E06"/>
    <w:rsid w:val="00877DDE"/>
    <w:rsid w:val="008839BB"/>
    <w:rsid w:val="00887984"/>
    <w:rsid w:val="00890221"/>
    <w:rsid w:val="00890A62"/>
    <w:rsid w:val="0089233B"/>
    <w:rsid w:val="00893203"/>
    <w:rsid w:val="00893652"/>
    <w:rsid w:val="00896C4D"/>
    <w:rsid w:val="00897A72"/>
    <w:rsid w:val="00897F86"/>
    <w:rsid w:val="008A6102"/>
    <w:rsid w:val="008A696E"/>
    <w:rsid w:val="008B1D01"/>
    <w:rsid w:val="008B296E"/>
    <w:rsid w:val="008C7632"/>
    <w:rsid w:val="008C7E9B"/>
    <w:rsid w:val="008D3438"/>
    <w:rsid w:val="008D4519"/>
    <w:rsid w:val="008D470C"/>
    <w:rsid w:val="008D78B5"/>
    <w:rsid w:val="008E5B3E"/>
    <w:rsid w:val="008E5E43"/>
    <w:rsid w:val="008F12E0"/>
    <w:rsid w:val="008F368E"/>
    <w:rsid w:val="008F4FE3"/>
    <w:rsid w:val="0090442E"/>
    <w:rsid w:val="00912C36"/>
    <w:rsid w:val="009149B8"/>
    <w:rsid w:val="00916D59"/>
    <w:rsid w:val="00917076"/>
    <w:rsid w:val="00931654"/>
    <w:rsid w:val="00933000"/>
    <w:rsid w:val="00934BA9"/>
    <w:rsid w:val="009360A3"/>
    <w:rsid w:val="00936CF4"/>
    <w:rsid w:val="00937AFE"/>
    <w:rsid w:val="0094183B"/>
    <w:rsid w:val="00942AB7"/>
    <w:rsid w:val="009430D5"/>
    <w:rsid w:val="00943C50"/>
    <w:rsid w:val="00951019"/>
    <w:rsid w:val="0095103F"/>
    <w:rsid w:val="00972FEE"/>
    <w:rsid w:val="00974EFA"/>
    <w:rsid w:val="00975B97"/>
    <w:rsid w:val="00980BDE"/>
    <w:rsid w:val="0098151A"/>
    <w:rsid w:val="00983028"/>
    <w:rsid w:val="009837FC"/>
    <w:rsid w:val="00987B7A"/>
    <w:rsid w:val="009901CE"/>
    <w:rsid w:val="0099068C"/>
    <w:rsid w:val="0099455C"/>
    <w:rsid w:val="00996ADE"/>
    <w:rsid w:val="009A202A"/>
    <w:rsid w:val="009A2769"/>
    <w:rsid w:val="009A2FAE"/>
    <w:rsid w:val="009A5555"/>
    <w:rsid w:val="009A5615"/>
    <w:rsid w:val="009B1B3F"/>
    <w:rsid w:val="009B2B68"/>
    <w:rsid w:val="009C0B59"/>
    <w:rsid w:val="009C4EEB"/>
    <w:rsid w:val="009C4FF9"/>
    <w:rsid w:val="009D30FE"/>
    <w:rsid w:val="009D325C"/>
    <w:rsid w:val="009D7D88"/>
    <w:rsid w:val="009E4507"/>
    <w:rsid w:val="009E7AFF"/>
    <w:rsid w:val="009F2B20"/>
    <w:rsid w:val="009F37C4"/>
    <w:rsid w:val="009F5BB6"/>
    <w:rsid w:val="00A0358A"/>
    <w:rsid w:val="00A079D4"/>
    <w:rsid w:val="00A153BF"/>
    <w:rsid w:val="00A20548"/>
    <w:rsid w:val="00A22ADC"/>
    <w:rsid w:val="00A236F8"/>
    <w:rsid w:val="00A31825"/>
    <w:rsid w:val="00A35AE8"/>
    <w:rsid w:val="00A4472B"/>
    <w:rsid w:val="00A4475B"/>
    <w:rsid w:val="00A4723D"/>
    <w:rsid w:val="00A478C8"/>
    <w:rsid w:val="00A523B1"/>
    <w:rsid w:val="00A556E0"/>
    <w:rsid w:val="00A55A51"/>
    <w:rsid w:val="00A61439"/>
    <w:rsid w:val="00A61AEC"/>
    <w:rsid w:val="00A70788"/>
    <w:rsid w:val="00A77764"/>
    <w:rsid w:val="00A779B7"/>
    <w:rsid w:val="00A804D0"/>
    <w:rsid w:val="00A82894"/>
    <w:rsid w:val="00A82A64"/>
    <w:rsid w:val="00A8470F"/>
    <w:rsid w:val="00A84C86"/>
    <w:rsid w:val="00A84CF5"/>
    <w:rsid w:val="00A85468"/>
    <w:rsid w:val="00A86B31"/>
    <w:rsid w:val="00A90EAC"/>
    <w:rsid w:val="00A928FF"/>
    <w:rsid w:val="00A92D23"/>
    <w:rsid w:val="00AA065C"/>
    <w:rsid w:val="00AA459C"/>
    <w:rsid w:val="00AA70F0"/>
    <w:rsid w:val="00AA755E"/>
    <w:rsid w:val="00AB2416"/>
    <w:rsid w:val="00AB2C7B"/>
    <w:rsid w:val="00AB554C"/>
    <w:rsid w:val="00AB63A7"/>
    <w:rsid w:val="00AC2F84"/>
    <w:rsid w:val="00AD7345"/>
    <w:rsid w:val="00AF0909"/>
    <w:rsid w:val="00AF2BE1"/>
    <w:rsid w:val="00B00769"/>
    <w:rsid w:val="00B03426"/>
    <w:rsid w:val="00B04B98"/>
    <w:rsid w:val="00B11F57"/>
    <w:rsid w:val="00B13A45"/>
    <w:rsid w:val="00B20579"/>
    <w:rsid w:val="00B207CB"/>
    <w:rsid w:val="00B20D4B"/>
    <w:rsid w:val="00B24791"/>
    <w:rsid w:val="00B257D1"/>
    <w:rsid w:val="00B27269"/>
    <w:rsid w:val="00B427B6"/>
    <w:rsid w:val="00B44C31"/>
    <w:rsid w:val="00B44F4C"/>
    <w:rsid w:val="00B4603E"/>
    <w:rsid w:val="00B51A44"/>
    <w:rsid w:val="00B52EF3"/>
    <w:rsid w:val="00B5682B"/>
    <w:rsid w:val="00B627E8"/>
    <w:rsid w:val="00B631DE"/>
    <w:rsid w:val="00B72564"/>
    <w:rsid w:val="00B7749E"/>
    <w:rsid w:val="00B84EAC"/>
    <w:rsid w:val="00B85AE0"/>
    <w:rsid w:val="00B87D4D"/>
    <w:rsid w:val="00B903CA"/>
    <w:rsid w:val="00B905C7"/>
    <w:rsid w:val="00B919C2"/>
    <w:rsid w:val="00B91CB9"/>
    <w:rsid w:val="00B93018"/>
    <w:rsid w:val="00B94212"/>
    <w:rsid w:val="00BA2336"/>
    <w:rsid w:val="00BA5A3A"/>
    <w:rsid w:val="00BA666E"/>
    <w:rsid w:val="00BB3A0C"/>
    <w:rsid w:val="00BB7D56"/>
    <w:rsid w:val="00BC0F27"/>
    <w:rsid w:val="00BC3CF4"/>
    <w:rsid w:val="00BC7D14"/>
    <w:rsid w:val="00BD02C4"/>
    <w:rsid w:val="00BD20FA"/>
    <w:rsid w:val="00BD3B01"/>
    <w:rsid w:val="00BD552B"/>
    <w:rsid w:val="00BE2DBA"/>
    <w:rsid w:val="00BE4830"/>
    <w:rsid w:val="00BF2481"/>
    <w:rsid w:val="00C011E8"/>
    <w:rsid w:val="00C01C98"/>
    <w:rsid w:val="00C10E3C"/>
    <w:rsid w:val="00C11D85"/>
    <w:rsid w:val="00C2019F"/>
    <w:rsid w:val="00C2781D"/>
    <w:rsid w:val="00C30251"/>
    <w:rsid w:val="00C3083D"/>
    <w:rsid w:val="00C32652"/>
    <w:rsid w:val="00C33E44"/>
    <w:rsid w:val="00C36F70"/>
    <w:rsid w:val="00C3763D"/>
    <w:rsid w:val="00C441A1"/>
    <w:rsid w:val="00C47E2F"/>
    <w:rsid w:val="00C52B84"/>
    <w:rsid w:val="00C52E3C"/>
    <w:rsid w:val="00C53382"/>
    <w:rsid w:val="00C56A87"/>
    <w:rsid w:val="00C575F0"/>
    <w:rsid w:val="00C57FCA"/>
    <w:rsid w:val="00C60C76"/>
    <w:rsid w:val="00C61F54"/>
    <w:rsid w:val="00C6635F"/>
    <w:rsid w:val="00C768A4"/>
    <w:rsid w:val="00C801E3"/>
    <w:rsid w:val="00C870B1"/>
    <w:rsid w:val="00C87235"/>
    <w:rsid w:val="00C91D26"/>
    <w:rsid w:val="00C93395"/>
    <w:rsid w:val="00C971E7"/>
    <w:rsid w:val="00C9771E"/>
    <w:rsid w:val="00CA0F31"/>
    <w:rsid w:val="00CA53B0"/>
    <w:rsid w:val="00CA5911"/>
    <w:rsid w:val="00CA6B03"/>
    <w:rsid w:val="00CB0F7F"/>
    <w:rsid w:val="00CB15D5"/>
    <w:rsid w:val="00CB369E"/>
    <w:rsid w:val="00CC229A"/>
    <w:rsid w:val="00CC2FA5"/>
    <w:rsid w:val="00CC3BFA"/>
    <w:rsid w:val="00CC5841"/>
    <w:rsid w:val="00CC5F18"/>
    <w:rsid w:val="00CC5FB5"/>
    <w:rsid w:val="00CD288F"/>
    <w:rsid w:val="00CE21D7"/>
    <w:rsid w:val="00CF35EC"/>
    <w:rsid w:val="00CF3683"/>
    <w:rsid w:val="00CF4292"/>
    <w:rsid w:val="00CF5CB7"/>
    <w:rsid w:val="00D001B0"/>
    <w:rsid w:val="00D06BFB"/>
    <w:rsid w:val="00D07899"/>
    <w:rsid w:val="00D07FB7"/>
    <w:rsid w:val="00D15920"/>
    <w:rsid w:val="00D17769"/>
    <w:rsid w:val="00D20F2C"/>
    <w:rsid w:val="00D224C4"/>
    <w:rsid w:val="00D25481"/>
    <w:rsid w:val="00D25979"/>
    <w:rsid w:val="00D32C9D"/>
    <w:rsid w:val="00D32E85"/>
    <w:rsid w:val="00D3448B"/>
    <w:rsid w:val="00D37B09"/>
    <w:rsid w:val="00D40D9D"/>
    <w:rsid w:val="00D46996"/>
    <w:rsid w:val="00D46BBF"/>
    <w:rsid w:val="00D50F46"/>
    <w:rsid w:val="00D5373B"/>
    <w:rsid w:val="00D545FE"/>
    <w:rsid w:val="00D56DE7"/>
    <w:rsid w:val="00D626A5"/>
    <w:rsid w:val="00D664F9"/>
    <w:rsid w:val="00D71259"/>
    <w:rsid w:val="00D73617"/>
    <w:rsid w:val="00D8101C"/>
    <w:rsid w:val="00D813B0"/>
    <w:rsid w:val="00D816D5"/>
    <w:rsid w:val="00D83663"/>
    <w:rsid w:val="00D8484A"/>
    <w:rsid w:val="00D85CA5"/>
    <w:rsid w:val="00D86366"/>
    <w:rsid w:val="00D900EA"/>
    <w:rsid w:val="00D9363A"/>
    <w:rsid w:val="00D94B7B"/>
    <w:rsid w:val="00DA0C7B"/>
    <w:rsid w:val="00DA7D1F"/>
    <w:rsid w:val="00DB413C"/>
    <w:rsid w:val="00DB510D"/>
    <w:rsid w:val="00DB6407"/>
    <w:rsid w:val="00DC0A9E"/>
    <w:rsid w:val="00DC33E3"/>
    <w:rsid w:val="00DC7A47"/>
    <w:rsid w:val="00DC7C1F"/>
    <w:rsid w:val="00DD07D1"/>
    <w:rsid w:val="00DD7987"/>
    <w:rsid w:val="00DE1411"/>
    <w:rsid w:val="00DE2DD2"/>
    <w:rsid w:val="00DE3547"/>
    <w:rsid w:val="00DE4D82"/>
    <w:rsid w:val="00DF0DA5"/>
    <w:rsid w:val="00DF5E8D"/>
    <w:rsid w:val="00E024EB"/>
    <w:rsid w:val="00E05C05"/>
    <w:rsid w:val="00E10B3A"/>
    <w:rsid w:val="00E1481B"/>
    <w:rsid w:val="00E26530"/>
    <w:rsid w:val="00E27ABA"/>
    <w:rsid w:val="00E3029D"/>
    <w:rsid w:val="00E302A5"/>
    <w:rsid w:val="00E3680F"/>
    <w:rsid w:val="00E41025"/>
    <w:rsid w:val="00E42127"/>
    <w:rsid w:val="00E56036"/>
    <w:rsid w:val="00E61416"/>
    <w:rsid w:val="00E634AF"/>
    <w:rsid w:val="00E66CAE"/>
    <w:rsid w:val="00E716C6"/>
    <w:rsid w:val="00E74C3B"/>
    <w:rsid w:val="00E7517C"/>
    <w:rsid w:val="00E77345"/>
    <w:rsid w:val="00E81246"/>
    <w:rsid w:val="00E823A2"/>
    <w:rsid w:val="00E84A66"/>
    <w:rsid w:val="00E868DF"/>
    <w:rsid w:val="00E93925"/>
    <w:rsid w:val="00E94EDA"/>
    <w:rsid w:val="00E96965"/>
    <w:rsid w:val="00EA0139"/>
    <w:rsid w:val="00EA3425"/>
    <w:rsid w:val="00EA49E9"/>
    <w:rsid w:val="00EA573E"/>
    <w:rsid w:val="00EB0FB2"/>
    <w:rsid w:val="00EB1EE0"/>
    <w:rsid w:val="00EB56CC"/>
    <w:rsid w:val="00EC075E"/>
    <w:rsid w:val="00EC1CA3"/>
    <w:rsid w:val="00EC3240"/>
    <w:rsid w:val="00EC5928"/>
    <w:rsid w:val="00EC5F31"/>
    <w:rsid w:val="00ED5396"/>
    <w:rsid w:val="00ED7EFE"/>
    <w:rsid w:val="00EE105E"/>
    <w:rsid w:val="00EE6389"/>
    <w:rsid w:val="00F06DAB"/>
    <w:rsid w:val="00F07ECB"/>
    <w:rsid w:val="00F1283D"/>
    <w:rsid w:val="00F15C60"/>
    <w:rsid w:val="00F15F60"/>
    <w:rsid w:val="00F16866"/>
    <w:rsid w:val="00F16B78"/>
    <w:rsid w:val="00F25EF6"/>
    <w:rsid w:val="00F32CF0"/>
    <w:rsid w:val="00F36E60"/>
    <w:rsid w:val="00F40324"/>
    <w:rsid w:val="00F4154B"/>
    <w:rsid w:val="00F548FC"/>
    <w:rsid w:val="00F5497B"/>
    <w:rsid w:val="00F56BA9"/>
    <w:rsid w:val="00F63A00"/>
    <w:rsid w:val="00F641C4"/>
    <w:rsid w:val="00F64A6D"/>
    <w:rsid w:val="00F653AA"/>
    <w:rsid w:val="00F715BC"/>
    <w:rsid w:val="00F74676"/>
    <w:rsid w:val="00F74FBA"/>
    <w:rsid w:val="00F80F4E"/>
    <w:rsid w:val="00F81E09"/>
    <w:rsid w:val="00F8373B"/>
    <w:rsid w:val="00F901B1"/>
    <w:rsid w:val="00F92E64"/>
    <w:rsid w:val="00F93782"/>
    <w:rsid w:val="00F95BF3"/>
    <w:rsid w:val="00F961BA"/>
    <w:rsid w:val="00F973A4"/>
    <w:rsid w:val="00FA03F4"/>
    <w:rsid w:val="00FA349A"/>
    <w:rsid w:val="00FA3DD0"/>
    <w:rsid w:val="00FA511C"/>
    <w:rsid w:val="00FA76ED"/>
    <w:rsid w:val="00FB2044"/>
    <w:rsid w:val="00FB2E14"/>
    <w:rsid w:val="00FB6BA2"/>
    <w:rsid w:val="00FD7C0A"/>
    <w:rsid w:val="00FE7444"/>
    <w:rsid w:val="00FF3104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AB"/>
    <w:pPr>
      <w:widowControl w:val="0"/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8AB"/>
    <w:pPr>
      <w:keepNext/>
      <w:widowControl/>
      <w:tabs>
        <w:tab w:val="num" w:pos="0"/>
      </w:tabs>
      <w:suppressAutoHyphens w:val="0"/>
      <w:spacing w:line="220" w:lineRule="exact"/>
      <w:ind w:left="432" w:hanging="432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6A28AB"/>
    <w:pPr>
      <w:keepNext/>
      <w:widowControl/>
      <w:tabs>
        <w:tab w:val="num" w:pos="0"/>
      </w:tabs>
      <w:suppressAutoHyphens w:val="0"/>
      <w:ind w:left="709" w:hanging="57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A28AB"/>
    <w:pPr>
      <w:keepNext/>
      <w:widowControl/>
      <w:tabs>
        <w:tab w:val="num" w:pos="0"/>
      </w:tabs>
      <w:suppressAutoHyphens w:val="0"/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A28AB"/>
    <w:pPr>
      <w:keepNext/>
      <w:widowControl/>
      <w:tabs>
        <w:tab w:val="num" w:pos="0"/>
      </w:tabs>
      <w:suppressAutoHyphens w:val="0"/>
      <w:ind w:left="864" w:hanging="864"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6A28AB"/>
    <w:pPr>
      <w:keepNext/>
      <w:widowControl/>
      <w:tabs>
        <w:tab w:val="num" w:pos="0"/>
      </w:tabs>
      <w:suppressAutoHyphens w:val="0"/>
      <w:ind w:left="142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1C98"/>
    <w:rPr>
      <w:rFonts w:ascii="AG Souvenir" w:hAnsi="AG Souvenir" w:cs="AG Souvenir"/>
      <w:b/>
      <w:bCs/>
      <w:spacing w:val="38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locked/>
    <w:rsid w:val="00C01C98"/>
    <w:rPr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C01C98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locked/>
    <w:rsid w:val="00C01C98"/>
    <w:rPr>
      <w:sz w:val="36"/>
      <w:szCs w:val="36"/>
      <w:lang w:eastAsia="ar-SA"/>
    </w:rPr>
  </w:style>
  <w:style w:type="character" w:customStyle="1" w:styleId="50">
    <w:name w:val="Заголовок 5 Знак"/>
    <w:link w:val="5"/>
    <w:uiPriority w:val="9"/>
    <w:locked/>
    <w:rsid w:val="00C01C98"/>
    <w:rPr>
      <w:sz w:val="28"/>
      <w:szCs w:val="28"/>
      <w:lang w:eastAsia="ar-SA"/>
    </w:rPr>
  </w:style>
  <w:style w:type="character" w:customStyle="1" w:styleId="WW8Num5z0">
    <w:name w:val="WW8Num5z0"/>
    <w:rsid w:val="006A28AB"/>
    <w:rPr>
      <w:rFonts w:ascii="Arial" w:hAnsi="Arial"/>
    </w:rPr>
  </w:style>
  <w:style w:type="character" w:customStyle="1" w:styleId="WW8Num8z0">
    <w:name w:val="WW8Num8z0"/>
    <w:rsid w:val="006A28AB"/>
    <w:rPr>
      <w:rFonts w:ascii="Symbol" w:hAnsi="Symbol"/>
    </w:rPr>
  </w:style>
  <w:style w:type="character" w:customStyle="1" w:styleId="WW8Num9z1">
    <w:name w:val="WW8Num9z1"/>
    <w:rsid w:val="006A28AB"/>
    <w:rPr>
      <w:rFonts w:ascii="Courier New" w:hAnsi="Courier New"/>
    </w:rPr>
  </w:style>
  <w:style w:type="character" w:customStyle="1" w:styleId="WW8Num10z0">
    <w:name w:val="WW8Num10z0"/>
    <w:rsid w:val="006A28AB"/>
    <w:rPr>
      <w:rFonts w:ascii="Symbol" w:hAnsi="Symbol"/>
    </w:rPr>
  </w:style>
  <w:style w:type="character" w:customStyle="1" w:styleId="Absatz-Standardschriftart">
    <w:name w:val="Absatz-Standardschriftart"/>
    <w:rsid w:val="006A28AB"/>
  </w:style>
  <w:style w:type="character" w:customStyle="1" w:styleId="WW8Num9z0">
    <w:name w:val="WW8Num9z0"/>
    <w:rsid w:val="006A28AB"/>
    <w:rPr>
      <w:rFonts w:ascii="Symbol" w:hAnsi="Symbol"/>
    </w:rPr>
  </w:style>
  <w:style w:type="character" w:customStyle="1" w:styleId="WW8Num10z1">
    <w:name w:val="WW8Num10z1"/>
    <w:rsid w:val="006A28AB"/>
    <w:rPr>
      <w:rFonts w:ascii="Courier New" w:hAnsi="Courier New"/>
    </w:rPr>
  </w:style>
  <w:style w:type="character" w:customStyle="1" w:styleId="WW8Num11z0">
    <w:name w:val="WW8Num11z0"/>
    <w:rsid w:val="006A28AB"/>
    <w:rPr>
      <w:rFonts w:ascii="Times New Roman" w:hAnsi="Times New Roman"/>
    </w:rPr>
  </w:style>
  <w:style w:type="character" w:customStyle="1" w:styleId="21">
    <w:name w:val="Основной шрифт абзаца2"/>
    <w:rsid w:val="006A28AB"/>
  </w:style>
  <w:style w:type="character" w:customStyle="1" w:styleId="WW8Num4z0">
    <w:name w:val="WW8Num4z0"/>
    <w:rsid w:val="006A28AB"/>
    <w:rPr>
      <w:rFonts w:ascii="Times New Roman" w:hAnsi="Times New Roman"/>
      <w:color w:val="auto"/>
    </w:rPr>
  </w:style>
  <w:style w:type="character" w:customStyle="1" w:styleId="WW8Num6z0">
    <w:name w:val="WW8Num6z0"/>
    <w:rsid w:val="006A28AB"/>
    <w:rPr>
      <w:rFonts w:ascii="Times New Roman" w:hAnsi="Times New Roman"/>
    </w:rPr>
  </w:style>
  <w:style w:type="character" w:customStyle="1" w:styleId="WW8Num6z1">
    <w:name w:val="WW8Num6z1"/>
    <w:rsid w:val="006A28AB"/>
    <w:rPr>
      <w:rFonts w:ascii="Courier New" w:hAnsi="Courier New"/>
    </w:rPr>
  </w:style>
  <w:style w:type="character" w:customStyle="1" w:styleId="WW8Num6z2">
    <w:name w:val="WW8Num6z2"/>
    <w:rsid w:val="006A28AB"/>
    <w:rPr>
      <w:rFonts w:ascii="Wingdings" w:hAnsi="Wingdings"/>
    </w:rPr>
  </w:style>
  <w:style w:type="character" w:customStyle="1" w:styleId="WW8Num6z3">
    <w:name w:val="WW8Num6z3"/>
    <w:rsid w:val="006A28AB"/>
    <w:rPr>
      <w:rFonts w:ascii="Symbol" w:hAnsi="Symbol"/>
    </w:rPr>
  </w:style>
  <w:style w:type="character" w:customStyle="1" w:styleId="WW8Num10z2">
    <w:name w:val="WW8Num10z2"/>
    <w:rsid w:val="006A28AB"/>
    <w:rPr>
      <w:rFonts w:ascii="Wingdings" w:hAnsi="Wingdings"/>
    </w:rPr>
  </w:style>
  <w:style w:type="character" w:customStyle="1" w:styleId="WW8Num12z0">
    <w:name w:val="WW8Num12z0"/>
    <w:rsid w:val="006A28AB"/>
    <w:rPr>
      <w:rFonts w:ascii="Symbol" w:hAnsi="Symbol"/>
    </w:rPr>
  </w:style>
  <w:style w:type="character" w:customStyle="1" w:styleId="WW8Num12z1">
    <w:name w:val="WW8Num12z1"/>
    <w:rsid w:val="006A28AB"/>
    <w:rPr>
      <w:rFonts w:ascii="Courier New" w:hAnsi="Courier New"/>
    </w:rPr>
  </w:style>
  <w:style w:type="character" w:customStyle="1" w:styleId="WW8Num12z2">
    <w:name w:val="WW8Num12z2"/>
    <w:rsid w:val="006A28AB"/>
    <w:rPr>
      <w:rFonts w:ascii="Wingdings" w:hAnsi="Wingdings"/>
    </w:rPr>
  </w:style>
  <w:style w:type="character" w:customStyle="1" w:styleId="WW8Num14z0">
    <w:name w:val="WW8Num14z0"/>
    <w:rsid w:val="006A28AB"/>
    <w:rPr>
      <w:rFonts w:ascii="Times New Roman" w:hAnsi="Times New Roman"/>
      <w:color w:val="auto"/>
    </w:rPr>
  </w:style>
  <w:style w:type="character" w:customStyle="1" w:styleId="WW8Num14z1">
    <w:name w:val="WW8Num14z1"/>
    <w:rsid w:val="006A28AB"/>
    <w:rPr>
      <w:rFonts w:ascii="Courier New" w:hAnsi="Courier New"/>
    </w:rPr>
  </w:style>
  <w:style w:type="character" w:customStyle="1" w:styleId="WW8Num14z2">
    <w:name w:val="WW8Num14z2"/>
    <w:rsid w:val="006A28AB"/>
    <w:rPr>
      <w:rFonts w:ascii="Wingdings" w:hAnsi="Wingdings"/>
    </w:rPr>
  </w:style>
  <w:style w:type="character" w:customStyle="1" w:styleId="WW8Num14z3">
    <w:name w:val="WW8Num14z3"/>
    <w:rsid w:val="006A28AB"/>
    <w:rPr>
      <w:rFonts w:ascii="Symbol" w:hAnsi="Symbol"/>
    </w:rPr>
  </w:style>
  <w:style w:type="character" w:customStyle="1" w:styleId="WW8Num15z0">
    <w:name w:val="WW8Num15z0"/>
    <w:rsid w:val="006A28AB"/>
    <w:rPr>
      <w:sz w:val="28"/>
    </w:rPr>
  </w:style>
  <w:style w:type="character" w:customStyle="1" w:styleId="WW8Num17z0">
    <w:name w:val="WW8Num17z0"/>
    <w:rsid w:val="006A28AB"/>
    <w:rPr>
      <w:rFonts w:ascii="Times New Roman" w:hAnsi="Times New Roman"/>
    </w:rPr>
  </w:style>
  <w:style w:type="character" w:customStyle="1" w:styleId="WW8Num17z1">
    <w:name w:val="WW8Num17z1"/>
    <w:rsid w:val="006A28AB"/>
    <w:rPr>
      <w:rFonts w:ascii="Courier New" w:hAnsi="Courier New"/>
    </w:rPr>
  </w:style>
  <w:style w:type="character" w:customStyle="1" w:styleId="WW8Num17z2">
    <w:name w:val="WW8Num17z2"/>
    <w:rsid w:val="006A28AB"/>
    <w:rPr>
      <w:rFonts w:ascii="Wingdings" w:hAnsi="Wingdings"/>
    </w:rPr>
  </w:style>
  <w:style w:type="character" w:customStyle="1" w:styleId="WW8Num17z3">
    <w:name w:val="WW8Num17z3"/>
    <w:rsid w:val="006A28AB"/>
    <w:rPr>
      <w:rFonts w:ascii="Symbol" w:hAnsi="Symbol"/>
    </w:rPr>
  </w:style>
  <w:style w:type="character" w:customStyle="1" w:styleId="WW8Num18z0">
    <w:name w:val="WW8Num18z0"/>
    <w:rsid w:val="006A28AB"/>
    <w:rPr>
      <w:rFonts w:ascii="Times New Roman" w:hAnsi="Times New Roman"/>
      <w:color w:val="auto"/>
    </w:rPr>
  </w:style>
  <w:style w:type="character" w:customStyle="1" w:styleId="WW8Num18z1">
    <w:name w:val="WW8Num18z1"/>
    <w:rsid w:val="006A28AB"/>
    <w:rPr>
      <w:rFonts w:ascii="Courier New" w:hAnsi="Courier New"/>
    </w:rPr>
  </w:style>
  <w:style w:type="character" w:customStyle="1" w:styleId="WW8Num18z2">
    <w:name w:val="WW8Num18z2"/>
    <w:rsid w:val="006A28AB"/>
    <w:rPr>
      <w:rFonts w:ascii="Wingdings" w:hAnsi="Wingdings"/>
    </w:rPr>
  </w:style>
  <w:style w:type="character" w:customStyle="1" w:styleId="WW8Num18z3">
    <w:name w:val="WW8Num18z3"/>
    <w:rsid w:val="006A28AB"/>
    <w:rPr>
      <w:rFonts w:ascii="Symbol" w:hAnsi="Symbol"/>
    </w:rPr>
  </w:style>
  <w:style w:type="character" w:customStyle="1" w:styleId="WW8Num19z0">
    <w:name w:val="WW8Num19z0"/>
    <w:rsid w:val="006A28AB"/>
    <w:rPr>
      <w:rFonts w:ascii="Symbol" w:hAnsi="Symbol"/>
    </w:rPr>
  </w:style>
  <w:style w:type="character" w:customStyle="1" w:styleId="WW8Num19z1">
    <w:name w:val="WW8Num19z1"/>
    <w:rsid w:val="006A28AB"/>
    <w:rPr>
      <w:rFonts w:ascii="Courier New" w:hAnsi="Courier New"/>
    </w:rPr>
  </w:style>
  <w:style w:type="character" w:customStyle="1" w:styleId="WW8Num19z2">
    <w:name w:val="WW8Num19z2"/>
    <w:rsid w:val="006A28AB"/>
    <w:rPr>
      <w:rFonts w:ascii="Wingdings" w:hAnsi="Wingdings"/>
    </w:rPr>
  </w:style>
  <w:style w:type="character" w:customStyle="1" w:styleId="WW8Num21z0">
    <w:name w:val="WW8Num21z0"/>
    <w:rsid w:val="006A28AB"/>
    <w:rPr>
      <w:rFonts w:ascii="Times New Roman" w:hAnsi="Times New Roman"/>
    </w:rPr>
  </w:style>
  <w:style w:type="character" w:customStyle="1" w:styleId="WW8Num21z1">
    <w:name w:val="WW8Num21z1"/>
    <w:rsid w:val="006A28AB"/>
    <w:rPr>
      <w:rFonts w:ascii="Courier New" w:hAnsi="Courier New"/>
    </w:rPr>
  </w:style>
  <w:style w:type="character" w:customStyle="1" w:styleId="WW8Num21z2">
    <w:name w:val="WW8Num21z2"/>
    <w:rsid w:val="006A28AB"/>
    <w:rPr>
      <w:rFonts w:ascii="Wingdings" w:hAnsi="Wingdings"/>
    </w:rPr>
  </w:style>
  <w:style w:type="character" w:customStyle="1" w:styleId="WW8Num21z3">
    <w:name w:val="WW8Num21z3"/>
    <w:rsid w:val="006A28AB"/>
    <w:rPr>
      <w:rFonts w:ascii="Symbol" w:hAnsi="Symbol"/>
    </w:rPr>
  </w:style>
  <w:style w:type="character" w:customStyle="1" w:styleId="WW8Num24z0">
    <w:name w:val="WW8Num24z0"/>
    <w:rsid w:val="006A28AB"/>
    <w:rPr>
      <w:rFonts w:ascii="Symbol" w:hAnsi="Symbol"/>
    </w:rPr>
  </w:style>
  <w:style w:type="character" w:customStyle="1" w:styleId="WW8Num24z1">
    <w:name w:val="WW8Num24z1"/>
    <w:rsid w:val="006A28AB"/>
    <w:rPr>
      <w:rFonts w:ascii="Courier New" w:hAnsi="Courier New"/>
    </w:rPr>
  </w:style>
  <w:style w:type="character" w:customStyle="1" w:styleId="WW8Num24z2">
    <w:name w:val="WW8Num24z2"/>
    <w:rsid w:val="006A28AB"/>
    <w:rPr>
      <w:rFonts w:ascii="Wingdings" w:hAnsi="Wingdings"/>
    </w:rPr>
  </w:style>
  <w:style w:type="character" w:customStyle="1" w:styleId="WW8Num25z0">
    <w:name w:val="WW8Num25z0"/>
    <w:rsid w:val="006A28AB"/>
    <w:rPr>
      <w:rFonts w:ascii="Symbol" w:hAnsi="Symbol"/>
    </w:rPr>
  </w:style>
  <w:style w:type="character" w:customStyle="1" w:styleId="WW8Num25z1">
    <w:name w:val="WW8Num25z1"/>
    <w:rsid w:val="006A28AB"/>
    <w:rPr>
      <w:rFonts w:ascii="Courier New" w:hAnsi="Courier New"/>
    </w:rPr>
  </w:style>
  <w:style w:type="character" w:customStyle="1" w:styleId="WW8Num25z2">
    <w:name w:val="WW8Num25z2"/>
    <w:rsid w:val="006A28AB"/>
    <w:rPr>
      <w:rFonts w:ascii="Wingdings" w:hAnsi="Wingdings"/>
    </w:rPr>
  </w:style>
  <w:style w:type="character" w:customStyle="1" w:styleId="WW8Num26z1">
    <w:name w:val="WW8Num26z1"/>
    <w:rsid w:val="006A28AB"/>
    <w:rPr>
      <w:u w:val="none"/>
    </w:rPr>
  </w:style>
  <w:style w:type="character" w:customStyle="1" w:styleId="WW8Num27z0">
    <w:name w:val="WW8Num27z0"/>
    <w:rsid w:val="006A28AB"/>
    <w:rPr>
      <w:u w:val="none"/>
    </w:rPr>
  </w:style>
  <w:style w:type="character" w:customStyle="1" w:styleId="WW8NumSt16z0">
    <w:name w:val="WW8NumSt16z0"/>
    <w:rsid w:val="006A28AB"/>
    <w:rPr>
      <w:rFonts w:ascii="Times New Roman" w:hAnsi="Times New Roman"/>
    </w:rPr>
  </w:style>
  <w:style w:type="character" w:customStyle="1" w:styleId="WW8NumSt28z0">
    <w:name w:val="WW8NumSt28z0"/>
    <w:rsid w:val="006A28AB"/>
    <w:rPr>
      <w:rFonts w:ascii="Times New Roman" w:hAnsi="Times New Roman"/>
    </w:rPr>
  </w:style>
  <w:style w:type="character" w:customStyle="1" w:styleId="11">
    <w:name w:val="Основной шрифт абзаца1"/>
    <w:rsid w:val="006A28AB"/>
  </w:style>
  <w:style w:type="character" w:customStyle="1" w:styleId="postbody1">
    <w:name w:val="postbody1"/>
    <w:rsid w:val="006A28AB"/>
    <w:rPr>
      <w:rFonts w:cs="Times New Roman"/>
      <w:sz w:val="24"/>
      <w:szCs w:val="24"/>
    </w:rPr>
  </w:style>
  <w:style w:type="character" w:styleId="a3">
    <w:name w:val="page number"/>
    <w:uiPriority w:val="99"/>
    <w:rsid w:val="006A28AB"/>
    <w:rPr>
      <w:rFonts w:cs="Times New Roman"/>
    </w:rPr>
  </w:style>
  <w:style w:type="character" w:styleId="a4">
    <w:name w:val="Hyperlink"/>
    <w:uiPriority w:val="99"/>
    <w:rsid w:val="006A28AB"/>
    <w:rPr>
      <w:rFonts w:cs="Times New Roman"/>
      <w:color w:val="0000FF"/>
      <w:u w:val="single"/>
    </w:rPr>
  </w:style>
  <w:style w:type="character" w:customStyle="1" w:styleId="WW8Num7z0">
    <w:name w:val="WW8Num7z0"/>
    <w:rsid w:val="006A28AB"/>
    <w:rPr>
      <w:rFonts w:ascii="Arial" w:hAnsi="Arial"/>
    </w:rPr>
  </w:style>
  <w:style w:type="character" w:customStyle="1" w:styleId="a5">
    <w:name w:val="Символ сноски"/>
    <w:rsid w:val="006A28AB"/>
    <w:rPr>
      <w:rFonts w:cs="Times New Roman"/>
      <w:vertAlign w:val="superscript"/>
    </w:rPr>
  </w:style>
  <w:style w:type="character" w:customStyle="1" w:styleId="a6">
    <w:name w:val="Символ нумерации"/>
    <w:rsid w:val="006A28AB"/>
  </w:style>
  <w:style w:type="character" w:customStyle="1" w:styleId="12">
    <w:name w:val="Знак примечания1"/>
    <w:rsid w:val="006A28A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rsid w:val="006A28AB"/>
    <w:pPr>
      <w:keepNext/>
      <w:spacing w:before="240" w:after="1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A28A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6A28AB"/>
    <w:rPr>
      <w:rFonts w:ascii="Arial" w:hAnsi="Arial" w:cs="Arial"/>
    </w:rPr>
  </w:style>
  <w:style w:type="paragraph" w:customStyle="1" w:styleId="22">
    <w:name w:val="Название2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rsid w:val="006A28AB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A28AB"/>
    <w:pPr>
      <w:suppressLineNumbers/>
    </w:pPr>
    <w:rPr>
      <w:rFonts w:ascii="Arial" w:hAnsi="Arial" w:cs="Arial"/>
    </w:rPr>
  </w:style>
  <w:style w:type="paragraph" w:customStyle="1" w:styleId="15">
    <w:name w:val="Знак1"/>
    <w:basedOn w:val="a"/>
    <w:rsid w:val="006A28AB"/>
    <w:pPr>
      <w:widowControl/>
      <w:suppressAutoHyphens w:val="0"/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A28AB"/>
    <w:pPr>
      <w:spacing w:after="120" w:line="480" w:lineRule="auto"/>
    </w:pPr>
  </w:style>
  <w:style w:type="paragraph" w:customStyle="1" w:styleId="ConsNonformat">
    <w:name w:val="Con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link w:val="ac"/>
    <w:uiPriority w:val="99"/>
    <w:rsid w:val="006A28AB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6A28AB"/>
    <w:pPr>
      <w:widowControl/>
      <w:spacing w:after="120"/>
      <w:ind w:left="283"/>
    </w:pPr>
    <w:rPr>
      <w:sz w:val="16"/>
      <w:szCs w:val="16"/>
      <w:lang w:val="en-US" w:eastAsia="en-US"/>
    </w:rPr>
  </w:style>
  <w:style w:type="paragraph" w:customStyle="1" w:styleId="Postan">
    <w:name w:val="Postan"/>
    <w:basedOn w:val="a"/>
    <w:rsid w:val="006A28AB"/>
    <w:pPr>
      <w:widowControl/>
      <w:suppressAutoHyphens w:val="0"/>
      <w:jc w:val="center"/>
    </w:pPr>
  </w:style>
  <w:style w:type="paragraph" w:styleId="ad">
    <w:name w:val="footer"/>
    <w:basedOn w:val="a"/>
    <w:link w:val="ae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af1">
    <w:name w:val="Основной"/>
    <w:basedOn w:val="a"/>
    <w:rsid w:val="006A28AB"/>
    <w:pPr>
      <w:suppressAutoHyphens w:val="0"/>
      <w:ind w:firstLine="720"/>
      <w:jc w:val="both"/>
    </w:pPr>
  </w:style>
  <w:style w:type="paragraph" w:customStyle="1" w:styleId="af2">
    <w:name w:val="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Знак Знак1 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Прогрпмма"/>
    <w:basedOn w:val="a"/>
    <w:rsid w:val="006A28AB"/>
    <w:pPr>
      <w:widowControl/>
      <w:suppressAutoHyphens w:val="0"/>
      <w:ind w:firstLine="540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6A28AB"/>
    <w:pPr>
      <w:widowControl/>
      <w:suppressAutoHyphens w:val="0"/>
      <w:spacing w:before="280" w:after="280"/>
    </w:pPr>
    <w:rPr>
      <w:color w:val="000000"/>
      <w:sz w:val="21"/>
      <w:szCs w:val="21"/>
    </w:rPr>
  </w:style>
  <w:style w:type="paragraph" w:customStyle="1" w:styleId="211">
    <w:name w:val="Основной текст с отступом 21"/>
    <w:basedOn w:val="a"/>
    <w:rsid w:val="006A28AB"/>
    <w:pPr>
      <w:widowControl/>
      <w:ind w:left="567" w:firstLine="284"/>
      <w:jc w:val="both"/>
    </w:pPr>
    <w:rPr>
      <w:sz w:val="24"/>
      <w:szCs w:val="24"/>
    </w:rPr>
  </w:style>
  <w:style w:type="paragraph" w:customStyle="1" w:styleId="af5">
    <w:name w:val="Стиль"/>
    <w:rsid w:val="006A28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A28AB"/>
    <w:pPr>
      <w:widowControl w:val="0"/>
      <w:suppressAutoHyphens/>
      <w:ind w:firstLine="720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21">
    <w:name w:val="Body Text 21"/>
    <w:basedOn w:val="a"/>
    <w:rsid w:val="006A28AB"/>
    <w:pPr>
      <w:widowControl/>
      <w:suppressAutoHyphens w:val="0"/>
      <w:ind w:firstLine="709"/>
      <w:jc w:val="both"/>
    </w:pPr>
  </w:style>
  <w:style w:type="paragraph" w:styleId="af6">
    <w:name w:val="Title"/>
    <w:basedOn w:val="a"/>
    <w:next w:val="af7"/>
    <w:link w:val="af8"/>
    <w:uiPriority w:val="10"/>
    <w:qFormat/>
    <w:rsid w:val="006A28A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6"/>
    <w:uiPriority w:val="10"/>
    <w:locked/>
    <w:rsid w:val="00C01C9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7"/>
    <w:next w:val="a8"/>
    <w:link w:val="af9"/>
    <w:uiPriority w:val="11"/>
    <w:qFormat/>
    <w:rsid w:val="006A28AB"/>
    <w:pPr>
      <w:jc w:val="center"/>
    </w:pPr>
    <w:rPr>
      <w:rFonts w:ascii="Cambria" w:hAnsi="Cambria" w:cs="Cambria"/>
      <w:sz w:val="24"/>
      <w:szCs w:val="24"/>
    </w:rPr>
  </w:style>
  <w:style w:type="character" w:customStyle="1" w:styleId="af9">
    <w:name w:val="Подзаголовок Знак"/>
    <w:link w:val="af7"/>
    <w:uiPriority w:val="11"/>
    <w:locked/>
    <w:rsid w:val="00C01C98"/>
    <w:rPr>
      <w:rFonts w:ascii="Cambria" w:hAnsi="Cambria" w:cs="Cambria"/>
      <w:sz w:val="24"/>
      <w:szCs w:val="24"/>
      <w:lang w:eastAsia="ar-SA" w:bidi="ar-SA"/>
    </w:rPr>
  </w:style>
  <w:style w:type="paragraph" w:customStyle="1" w:styleId="FR1">
    <w:name w:val="FR1"/>
    <w:rsid w:val="006A28AB"/>
    <w:pPr>
      <w:suppressAutoHyphens/>
      <w:spacing w:line="260" w:lineRule="atLeast"/>
      <w:jc w:val="both"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6A28AB"/>
    <w:pPr>
      <w:widowControl/>
      <w:suppressAutoHyphens w:val="0"/>
      <w:ind w:firstLine="720"/>
      <w:jc w:val="both"/>
    </w:pPr>
  </w:style>
  <w:style w:type="paragraph" w:customStyle="1" w:styleId="220">
    <w:name w:val="Основной текст 22"/>
    <w:basedOn w:val="a"/>
    <w:rsid w:val="006A28AB"/>
    <w:pPr>
      <w:widowControl/>
      <w:suppressAutoHyphens w:val="0"/>
      <w:ind w:right="3345"/>
      <w:jc w:val="both"/>
    </w:pPr>
  </w:style>
  <w:style w:type="paragraph" w:customStyle="1" w:styleId="ConsNormal">
    <w:name w:val="ConsNormal"/>
    <w:rsid w:val="006A28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6A28A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A28AB"/>
    <w:pPr>
      <w:widowControl w:val="0"/>
      <w:suppressAutoHyphens/>
    </w:pPr>
    <w:rPr>
      <w:b/>
      <w:bCs/>
      <w:sz w:val="28"/>
      <w:szCs w:val="28"/>
      <w:lang w:eastAsia="ar-SA"/>
    </w:rPr>
  </w:style>
  <w:style w:type="paragraph" w:customStyle="1" w:styleId="ConsDocList">
    <w:name w:val="ConsDocList"/>
    <w:rsid w:val="006A28A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rsid w:val="006A28AB"/>
    <w:pPr>
      <w:widowControl/>
      <w:suppressAutoHyphens w:val="0"/>
      <w:spacing w:after="120"/>
      <w:ind w:left="283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6A28AB"/>
    <w:pPr>
      <w:widowControl/>
      <w:suppressLineNumbers/>
      <w:ind w:firstLine="709"/>
      <w:jc w:val="both"/>
    </w:pPr>
  </w:style>
  <w:style w:type="paragraph" w:styleId="afc">
    <w:name w:val="footnote text"/>
    <w:basedOn w:val="a"/>
    <w:link w:val="afd"/>
    <w:uiPriority w:val="99"/>
    <w:semiHidden/>
    <w:rsid w:val="006A28AB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01C98"/>
    <w:rPr>
      <w:rFonts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6A28AB"/>
    <w:rPr>
      <w:sz w:val="2"/>
      <w:szCs w:val="2"/>
    </w:rPr>
  </w:style>
  <w:style w:type="character" w:customStyle="1" w:styleId="aff">
    <w:name w:val="Текст выноски Знак"/>
    <w:link w:val="afe"/>
    <w:uiPriority w:val="99"/>
    <w:semiHidden/>
    <w:locked/>
    <w:rsid w:val="00C01C98"/>
    <w:rPr>
      <w:rFonts w:cs="Times New Roman"/>
      <w:sz w:val="2"/>
      <w:szCs w:val="2"/>
      <w:lang w:eastAsia="ar-SA" w:bidi="ar-SA"/>
    </w:rPr>
  </w:style>
  <w:style w:type="paragraph" w:customStyle="1" w:styleId="17">
    <w:name w:val="Текст1"/>
    <w:basedOn w:val="a"/>
    <w:rsid w:val="006A28AB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rsid w:val="006A28A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6A28AB"/>
    <w:pPr>
      <w:widowControl/>
      <w:suppressAutoHyphens w:val="0"/>
      <w:ind w:left="720"/>
    </w:pPr>
    <w:rPr>
      <w:sz w:val="24"/>
      <w:szCs w:val="24"/>
    </w:rPr>
  </w:style>
  <w:style w:type="paragraph" w:customStyle="1" w:styleId="aff1">
    <w:name w:val="Заголовок таблицы"/>
    <w:basedOn w:val="afb"/>
    <w:rsid w:val="006A28AB"/>
    <w:pPr>
      <w:jc w:val="center"/>
    </w:pPr>
    <w:rPr>
      <w:b/>
      <w:bCs/>
    </w:rPr>
  </w:style>
  <w:style w:type="paragraph" w:customStyle="1" w:styleId="aff2">
    <w:name w:val="Содержимое врезки"/>
    <w:basedOn w:val="a8"/>
    <w:rsid w:val="006A28AB"/>
  </w:style>
  <w:style w:type="paragraph" w:customStyle="1" w:styleId="18">
    <w:name w:val="Текст примечания1"/>
    <w:basedOn w:val="a"/>
    <w:rsid w:val="006A28A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rsid w:val="00C01C98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C01C98"/>
    <w:rPr>
      <w:rFonts w:cs="Times New Roman"/>
      <w:lang w:eastAsia="ar-SA" w:bidi="ar-SA"/>
    </w:rPr>
  </w:style>
  <w:style w:type="paragraph" w:styleId="aff5">
    <w:name w:val="annotation subject"/>
    <w:basedOn w:val="18"/>
    <w:next w:val="18"/>
    <w:link w:val="aff6"/>
    <w:uiPriority w:val="99"/>
    <w:semiHidden/>
    <w:rsid w:val="006A28AB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C01C98"/>
    <w:rPr>
      <w:rFonts w:cs="Times New Roman"/>
      <w:b/>
      <w:bCs/>
      <w:lang w:eastAsia="ar-SA" w:bidi="ar-SA"/>
    </w:rPr>
  </w:style>
  <w:style w:type="character" w:styleId="aff7">
    <w:name w:val="Strong"/>
    <w:uiPriority w:val="22"/>
    <w:qFormat/>
    <w:locked/>
    <w:rsid w:val="007C2AE4"/>
    <w:rPr>
      <w:rFonts w:cs="Times New Roman"/>
      <w:b/>
      <w:bCs/>
    </w:rPr>
  </w:style>
  <w:style w:type="paragraph" w:customStyle="1" w:styleId="19">
    <w:name w:val="Знак Знак1"/>
    <w:basedOn w:val="a"/>
    <w:rsid w:val="00931654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"/>
    <w:basedOn w:val="a"/>
    <w:rsid w:val="00E3029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"/>
    <w:link w:val="aff9"/>
    <w:uiPriority w:val="99"/>
    <w:rsid w:val="00270FCB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locked/>
    <w:rsid w:val="00270FCB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F168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a">
    <w:name w:val="Прижатый влево"/>
    <w:basedOn w:val="a"/>
    <w:next w:val="a"/>
    <w:rsid w:val="00CA0F31"/>
    <w:pPr>
      <w:autoSpaceDE w:val="0"/>
    </w:pPr>
    <w:rPr>
      <w:rFonts w:ascii="Arial" w:hAnsi="Arial" w:cs="Arial"/>
      <w:sz w:val="24"/>
      <w:szCs w:val="24"/>
    </w:rPr>
  </w:style>
  <w:style w:type="paragraph" w:customStyle="1" w:styleId="1a">
    <w:name w:val="Знак Знак1 Знак"/>
    <w:basedOn w:val="a"/>
    <w:rsid w:val="006706AE"/>
    <w:pPr>
      <w:widowControl/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57C6-C434-4DBE-8B5A-CE65033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26867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ноут</cp:lastModifiedBy>
  <cp:revision>6</cp:revision>
  <cp:lastPrinted>2021-04-19T07:52:00Z</cp:lastPrinted>
  <dcterms:created xsi:type="dcterms:W3CDTF">2024-03-19T10:55:00Z</dcterms:created>
  <dcterms:modified xsi:type="dcterms:W3CDTF">2024-03-20T06:42:00Z</dcterms:modified>
</cp:coreProperties>
</file>