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63" w:rsidRDefault="00615E63" w:rsidP="0061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15E63" w:rsidRPr="005D78D9" w:rsidRDefault="00615E63" w:rsidP="0061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5E63" w:rsidRDefault="00615E63" w:rsidP="0061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 2016 году целевых программ и планируемых объемах финансирования на 2017 год</w:t>
      </w:r>
    </w:p>
    <w:tbl>
      <w:tblPr>
        <w:tblpPr w:leftFromText="180" w:rightFromText="180" w:vertAnchor="page" w:horzAnchor="margin" w:tblpY="3226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127"/>
        <w:gridCol w:w="1560"/>
        <w:gridCol w:w="1417"/>
        <w:gridCol w:w="2975"/>
        <w:gridCol w:w="1844"/>
        <w:gridCol w:w="1847"/>
      </w:tblGrid>
      <w:tr w:rsidR="00615E63" w:rsidRPr="005D78D9" w:rsidTr="003062EA">
        <w:trPr>
          <w:cantSplit/>
          <w:trHeight w:val="828"/>
          <w:tblHeader/>
        </w:trPr>
        <w:tc>
          <w:tcPr>
            <w:tcW w:w="710" w:type="dxa"/>
            <w:vMerge w:val="restart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плана</w:t>
            </w:r>
          </w:p>
        </w:tc>
        <w:tc>
          <w:tcPr>
            <w:tcW w:w="2127" w:type="dxa"/>
            <w:vMerge w:val="restart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запланированных денежных средств на 2016 год (</w:t>
            </w:r>
            <w:proofErr w:type="spellStart"/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2" w:type="dxa"/>
            <w:gridSpan w:val="2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денежных средств в 2016 году </w:t>
            </w:r>
          </w:p>
        </w:tc>
        <w:tc>
          <w:tcPr>
            <w:tcW w:w="1844" w:type="dxa"/>
            <w:vMerge w:val="restart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объемы финансирования на 2017 год (</w:t>
            </w:r>
            <w:proofErr w:type="spellStart"/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</w:tc>
        <w:tc>
          <w:tcPr>
            <w:tcW w:w="1847" w:type="dxa"/>
            <w:vMerge w:val="restart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5E63" w:rsidRPr="005D78D9" w:rsidTr="003062EA">
        <w:trPr>
          <w:cantSplit/>
          <w:tblHeader/>
        </w:trPr>
        <w:tc>
          <w:tcPr>
            <w:tcW w:w="710" w:type="dxa"/>
            <w:vMerge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75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выполненных мероприятий</w:t>
            </w:r>
          </w:p>
        </w:tc>
        <w:tc>
          <w:tcPr>
            <w:tcW w:w="1844" w:type="dxa"/>
            <w:vMerge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63" w:rsidRPr="005D78D9" w:rsidTr="003062EA">
        <w:trPr>
          <w:cantSplit/>
          <w:tblHeader/>
        </w:trPr>
        <w:tc>
          <w:tcPr>
            <w:tcW w:w="710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5E63" w:rsidRPr="005D78D9" w:rsidTr="003062EA">
        <w:trPr>
          <w:cantSplit/>
          <w:tblHeader/>
        </w:trPr>
        <w:tc>
          <w:tcPr>
            <w:tcW w:w="15314" w:type="dxa"/>
            <w:gridSpan w:val="8"/>
          </w:tcPr>
          <w:p w:rsidR="00615E63" w:rsidRPr="005D78D9" w:rsidRDefault="00615E63" w:rsidP="003062EA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муниципальной программы «Обеспечение общественного порядка и противодействие преступности», подпрограмма ««Противодействие экстремизму и терроризму в </w:t>
            </w:r>
            <w:proofErr w:type="spellStart"/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>Стычновском</w:t>
            </w:r>
            <w:proofErr w:type="spellEnd"/>
            <w:r w:rsidRPr="005D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</w:tr>
      <w:tr w:rsidR="00615E63" w:rsidRPr="005D78D9" w:rsidTr="003062EA">
        <w:trPr>
          <w:cantSplit/>
        </w:trPr>
        <w:tc>
          <w:tcPr>
            <w:tcW w:w="710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4" w:type="dxa"/>
          </w:tcPr>
          <w:p w:rsidR="00615E63" w:rsidRPr="005D78D9" w:rsidRDefault="00615E63" w:rsidP="003062E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5D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предупреждения антитеррористических и экстремистских проявлений через информационные стенды  и сайт Администрации </w:t>
            </w:r>
            <w:proofErr w:type="spellStart"/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Стычновского</w:t>
            </w:r>
            <w:proofErr w:type="spellEnd"/>
            <w:r w:rsidRPr="005D78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D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615E63" w:rsidRPr="005D78D9" w:rsidRDefault="00615E63" w:rsidP="00306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615E63" w:rsidRPr="005D78D9" w:rsidRDefault="00615E63" w:rsidP="00306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5" w:type="dxa"/>
          </w:tcPr>
          <w:p w:rsidR="00615E63" w:rsidRPr="005D78D9" w:rsidRDefault="00615E63" w:rsidP="00306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78D9">
              <w:rPr>
                <w:rFonts w:ascii="Times New Roman" w:hAnsi="Times New Roman" w:cs="Times New Roman"/>
                <w:sz w:val="24"/>
                <w:szCs w:val="24"/>
              </w:rPr>
              <w:t>риобретены печатные издания антитеррористической направленности</w:t>
            </w:r>
          </w:p>
        </w:tc>
        <w:tc>
          <w:tcPr>
            <w:tcW w:w="1844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7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63" w:rsidRPr="00846BC0" w:rsidTr="003062EA">
        <w:trPr>
          <w:cantSplit/>
        </w:trPr>
        <w:tc>
          <w:tcPr>
            <w:tcW w:w="710" w:type="dxa"/>
          </w:tcPr>
          <w:p w:rsidR="00615E63" w:rsidRPr="005D78D9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5E63" w:rsidRPr="00846BC0" w:rsidRDefault="00615E63" w:rsidP="003062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615E63" w:rsidRPr="00846BC0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615E63" w:rsidRPr="00846BC0" w:rsidRDefault="00615E63" w:rsidP="003062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E63" w:rsidRPr="00846BC0" w:rsidRDefault="00615E63" w:rsidP="003062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975" w:type="dxa"/>
          </w:tcPr>
          <w:p w:rsidR="00615E63" w:rsidRPr="00846BC0" w:rsidRDefault="00615E63" w:rsidP="003062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15E63" w:rsidRPr="00846BC0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847" w:type="dxa"/>
          </w:tcPr>
          <w:p w:rsidR="00615E63" w:rsidRPr="00846BC0" w:rsidRDefault="00615E63" w:rsidP="0030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D3C" w:rsidRDefault="00C17D3C">
      <w:bookmarkStart w:id="0" w:name="_GoBack"/>
      <w:bookmarkEnd w:id="0"/>
    </w:p>
    <w:sectPr w:rsidR="00C17D3C" w:rsidSect="00A212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63"/>
    <w:rsid w:val="003C42D9"/>
    <w:rsid w:val="00615E63"/>
    <w:rsid w:val="00C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BAAA-E302-4B81-B0D7-33ACF88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63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5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2017-05-05T09:43:00Z</dcterms:created>
  <dcterms:modified xsi:type="dcterms:W3CDTF">2017-05-05T09:45:00Z</dcterms:modified>
</cp:coreProperties>
</file>