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1E" w:rsidRDefault="001F46AC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C1E">
        <w:rPr>
          <w:sz w:val="27"/>
          <w:szCs w:val="27"/>
        </w:rPr>
        <w:t>РОС</w:t>
      </w:r>
      <w:r w:rsidR="006D5C1E">
        <w:rPr>
          <w:sz w:val="27"/>
          <w:szCs w:val="27"/>
          <w:lang w:val="en-US"/>
        </w:rPr>
        <w:t>C</w:t>
      </w:r>
      <w:r w:rsidR="006D5C1E">
        <w:rPr>
          <w:sz w:val="27"/>
          <w:szCs w:val="27"/>
        </w:rPr>
        <w:t>ИЙСКАЯ ФЕДЕРАЦИЯ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«СТЫЧНОВСКОЕ СЕЛЬСКОЕ ПОСЕЛЕНИЕ»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СТЫЧНОВСКОГО СЕЛЬСКОГО ПОСЕЛЕНИЯ</w:t>
      </w:r>
    </w:p>
    <w:p w:rsidR="006D5C1E" w:rsidRDefault="006D5C1E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pStyle w:val="Postan"/>
        <w:rPr>
          <w:spacing w:val="28"/>
        </w:rPr>
      </w:pPr>
      <w:r>
        <w:t>ПОСТАНОВЛЕНИЕ</w:t>
      </w:r>
    </w:p>
    <w:p w:rsidR="006D5C1E" w:rsidRPr="00B14E22" w:rsidRDefault="009213CC" w:rsidP="006D5C1E">
      <w:pPr>
        <w:tabs>
          <w:tab w:val="left" w:pos="709"/>
          <w:tab w:val="right" w:pos="7938"/>
          <w:tab w:val="right" w:pos="9639"/>
        </w:tabs>
        <w:rPr>
          <w:color w:val="000000" w:themeColor="text1"/>
        </w:rPr>
      </w:pPr>
      <w:r>
        <w:rPr>
          <w:color w:val="000000" w:themeColor="text1"/>
        </w:rPr>
        <w:t>07</w:t>
      </w:r>
      <w:r w:rsidR="005015EF" w:rsidRPr="00B14E22">
        <w:rPr>
          <w:color w:val="000000" w:themeColor="text1"/>
        </w:rPr>
        <w:t>.0</w:t>
      </w:r>
      <w:r w:rsidR="005A7114" w:rsidRPr="00B14E22">
        <w:rPr>
          <w:color w:val="000000" w:themeColor="text1"/>
        </w:rPr>
        <w:t>9</w:t>
      </w:r>
      <w:r w:rsidR="005015EF" w:rsidRPr="00B14E22">
        <w:rPr>
          <w:color w:val="000000" w:themeColor="text1"/>
        </w:rPr>
        <w:t>.202</w:t>
      </w:r>
      <w:r w:rsidR="005A7114" w:rsidRPr="00B14E22">
        <w:rPr>
          <w:color w:val="000000" w:themeColor="text1"/>
        </w:rPr>
        <w:t>2</w:t>
      </w:r>
      <w:r w:rsidR="00AD7608" w:rsidRPr="00B14E22">
        <w:rPr>
          <w:color w:val="000000" w:themeColor="text1"/>
        </w:rPr>
        <w:t xml:space="preserve"> г.</w:t>
      </w:r>
      <w:r w:rsidR="00AD7608" w:rsidRPr="00B14E22">
        <w:rPr>
          <w:color w:val="000000" w:themeColor="text1"/>
        </w:rPr>
        <w:tab/>
        <w:t xml:space="preserve">№ </w:t>
      </w:r>
      <w:r w:rsidR="00BC2FC4">
        <w:rPr>
          <w:color w:val="000000" w:themeColor="text1"/>
        </w:rPr>
        <w:t>78.9/75-П</w:t>
      </w:r>
    </w:p>
    <w:p w:rsidR="006D5C1E" w:rsidRDefault="006D5C1E" w:rsidP="006D5C1E">
      <w:pPr>
        <w:tabs>
          <w:tab w:val="left" w:pos="709"/>
          <w:tab w:val="right" w:pos="7938"/>
          <w:tab w:val="right" w:pos="9639"/>
        </w:tabs>
      </w:pPr>
      <w:r>
        <w:t xml:space="preserve">                                                    п. Стычновский</w:t>
      </w:r>
    </w:p>
    <w:p w:rsidR="00153F90" w:rsidRDefault="00153F90" w:rsidP="00412661">
      <w:pPr>
        <w:spacing w:line="240" w:lineRule="exact"/>
        <w:rPr>
          <w:szCs w:val="28"/>
        </w:rPr>
      </w:pPr>
    </w:p>
    <w:p w:rsidR="006C22C3" w:rsidRDefault="00CF602F" w:rsidP="006C22C3">
      <w:pPr>
        <w:spacing w:line="211" w:lineRule="auto"/>
        <w:ind w:right="4252"/>
        <w:rPr>
          <w:szCs w:val="28"/>
        </w:rPr>
      </w:pPr>
      <w:r w:rsidRPr="005A7114">
        <w:rPr>
          <w:szCs w:val="28"/>
        </w:rPr>
        <w:t xml:space="preserve">О прогнозе социально-экономического развития Стычновского сельского </w:t>
      </w:r>
    </w:p>
    <w:p w:rsidR="00CF602F" w:rsidRPr="005A7114" w:rsidRDefault="006C22C3" w:rsidP="006C22C3">
      <w:pPr>
        <w:spacing w:line="211" w:lineRule="auto"/>
        <w:ind w:right="4252"/>
        <w:rPr>
          <w:szCs w:val="28"/>
        </w:rPr>
      </w:pPr>
      <w:r>
        <w:rPr>
          <w:szCs w:val="28"/>
        </w:rPr>
        <w:t>п</w:t>
      </w:r>
      <w:r w:rsidR="00CF602F" w:rsidRPr="005A7114">
        <w:rPr>
          <w:szCs w:val="28"/>
        </w:rPr>
        <w:t>оселения</w:t>
      </w:r>
      <w:r>
        <w:rPr>
          <w:szCs w:val="28"/>
        </w:rPr>
        <w:t xml:space="preserve"> </w:t>
      </w:r>
      <w:r w:rsidR="00CF602F" w:rsidRPr="005A7114">
        <w:rPr>
          <w:szCs w:val="28"/>
        </w:rPr>
        <w:t xml:space="preserve">на </w:t>
      </w:r>
      <w:r w:rsidR="009F5B48" w:rsidRPr="005A7114">
        <w:rPr>
          <w:szCs w:val="28"/>
        </w:rPr>
        <w:t>202</w:t>
      </w:r>
      <w:r w:rsidR="00A20D9C">
        <w:rPr>
          <w:szCs w:val="28"/>
        </w:rPr>
        <w:t>4</w:t>
      </w:r>
      <w:r w:rsidR="00CF602F" w:rsidRPr="005A7114">
        <w:rPr>
          <w:szCs w:val="28"/>
        </w:rPr>
        <w:t xml:space="preserve"> – 202</w:t>
      </w:r>
      <w:r w:rsidR="00A20D9C">
        <w:rPr>
          <w:szCs w:val="28"/>
        </w:rPr>
        <w:t>6</w:t>
      </w:r>
      <w:r w:rsidR="00CF602F" w:rsidRPr="005A7114">
        <w:rPr>
          <w:szCs w:val="28"/>
        </w:rPr>
        <w:t xml:space="preserve"> годы</w:t>
      </w:r>
    </w:p>
    <w:p w:rsidR="00CF602F" w:rsidRPr="005A7114" w:rsidRDefault="00CF602F" w:rsidP="00CF602F">
      <w:pPr>
        <w:pStyle w:val="31"/>
        <w:rPr>
          <w:sz w:val="28"/>
          <w:szCs w:val="28"/>
        </w:rPr>
      </w:pPr>
    </w:p>
    <w:p w:rsidR="00990673" w:rsidRPr="005A7114" w:rsidRDefault="00CF602F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 w:rsidRPr="005A7114">
        <w:rPr>
          <w:kern w:val="2"/>
          <w:szCs w:val="28"/>
        </w:rPr>
        <w:t xml:space="preserve">В соответствии с </w:t>
      </w:r>
      <w:r w:rsidRPr="005A7114">
        <w:rPr>
          <w:rFonts w:eastAsia="MS Mincho"/>
          <w:szCs w:val="28"/>
        </w:rPr>
        <w:t xml:space="preserve">постановлением Администрации </w:t>
      </w:r>
      <w:r w:rsidR="00212041" w:rsidRPr="005A7114">
        <w:rPr>
          <w:rFonts w:eastAsia="MS Mincho"/>
          <w:szCs w:val="28"/>
        </w:rPr>
        <w:t>Стычновского</w:t>
      </w:r>
      <w:r w:rsidR="005015EF" w:rsidRPr="005A7114">
        <w:rPr>
          <w:rFonts w:eastAsia="MS Mincho"/>
          <w:szCs w:val="28"/>
        </w:rPr>
        <w:t xml:space="preserve"> </w:t>
      </w:r>
      <w:r w:rsidR="00BC2FC4">
        <w:rPr>
          <w:rFonts w:eastAsia="MS Mincho"/>
          <w:szCs w:val="28"/>
        </w:rPr>
        <w:t>сел</w:t>
      </w:r>
      <w:r w:rsidR="00212041" w:rsidRPr="005A7114">
        <w:rPr>
          <w:rFonts w:eastAsia="MS Mincho"/>
          <w:szCs w:val="28"/>
        </w:rPr>
        <w:t xml:space="preserve">ского </w:t>
      </w:r>
      <w:r w:rsidR="005015EF" w:rsidRPr="005A7114">
        <w:rPr>
          <w:rFonts w:eastAsia="MS Mincho"/>
          <w:szCs w:val="28"/>
        </w:rPr>
        <w:t xml:space="preserve">поселения </w:t>
      </w:r>
      <w:r w:rsidRPr="005A7114">
        <w:rPr>
          <w:rFonts w:eastAsia="MS Mincho"/>
          <w:szCs w:val="28"/>
        </w:rPr>
        <w:t xml:space="preserve">от </w:t>
      </w:r>
      <w:r w:rsidR="00990673" w:rsidRPr="005A7114">
        <w:rPr>
          <w:rFonts w:eastAsia="MS Mincho"/>
          <w:szCs w:val="28"/>
        </w:rPr>
        <w:t>18.04</w:t>
      </w:r>
      <w:r w:rsidRPr="005A7114">
        <w:rPr>
          <w:rFonts w:eastAsia="MS Mincho"/>
          <w:szCs w:val="28"/>
        </w:rPr>
        <w:t>.201</w:t>
      </w:r>
      <w:r w:rsidR="00990673" w:rsidRPr="005A7114">
        <w:rPr>
          <w:rFonts w:eastAsia="MS Mincho"/>
          <w:szCs w:val="28"/>
        </w:rPr>
        <w:t>8</w:t>
      </w:r>
      <w:r w:rsidRPr="005A7114">
        <w:rPr>
          <w:rFonts w:eastAsia="MS Mincho"/>
          <w:szCs w:val="28"/>
        </w:rPr>
        <w:t xml:space="preserve"> № </w:t>
      </w:r>
      <w:r w:rsidR="00990673" w:rsidRPr="005A7114">
        <w:rPr>
          <w:rFonts w:eastAsia="MS Mincho"/>
          <w:szCs w:val="28"/>
        </w:rPr>
        <w:t>31</w:t>
      </w:r>
      <w:r w:rsidRPr="005A7114">
        <w:rPr>
          <w:rFonts w:eastAsia="MS Mincho"/>
          <w:szCs w:val="28"/>
        </w:rPr>
        <w:t xml:space="preserve"> «</w:t>
      </w:r>
      <w:r w:rsidRPr="005A7114">
        <w:rPr>
          <w:bCs/>
          <w:szCs w:val="28"/>
        </w:rPr>
        <w:t>О порядке разработки</w:t>
      </w:r>
      <w:r w:rsidR="00BC2FC4">
        <w:rPr>
          <w:bCs/>
          <w:szCs w:val="28"/>
        </w:rPr>
        <w:t xml:space="preserve">, корректировки, осуществления </w:t>
      </w:r>
      <w:r w:rsidRPr="005A7114">
        <w:rPr>
          <w:bCs/>
          <w:szCs w:val="28"/>
        </w:rPr>
        <w:t xml:space="preserve">мониторинга и контроля реализации прогнозов социально - экономического развития </w:t>
      </w:r>
      <w:r w:rsidR="00990673" w:rsidRPr="005A7114">
        <w:rPr>
          <w:bCs/>
          <w:szCs w:val="28"/>
        </w:rPr>
        <w:t>Стычновского сельского поселения</w:t>
      </w:r>
      <w:r w:rsidRPr="005A7114">
        <w:rPr>
          <w:bCs/>
          <w:szCs w:val="28"/>
        </w:rPr>
        <w:t xml:space="preserve"> на долгосрочный и среднесрочный периоды</w:t>
      </w:r>
      <w:r w:rsidRPr="005A7114">
        <w:rPr>
          <w:rFonts w:eastAsia="MS Mincho"/>
          <w:szCs w:val="28"/>
        </w:rPr>
        <w:t xml:space="preserve">», Администрация </w:t>
      </w:r>
      <w:r w:rsidR="00990673" w:rsidRPr="005A7114">
        <w:rPr>
          <w:rFonts w:eastAsia="MS Mincho"/>
          <w:szCs w:val="28"/>
        </w:rPr>
        <w:t>Стычновского сельского поселения</w:t>
      </w:r>
    </w:p>
    <w:p w:rsidR="00CF602F" w:rsidRPr="005A7114" w:rsidRDefault="00D756A2" w:rsidP="00D756A2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center"/>
        <w:rPr>
          <w:szCs w:val="28"/>
        </w:rPr>
      </w:pPr>
      <w:r w:rsidRPr="005A7114">
        <w:rPr>
          <w:szCs w:val="28"/>
        </w:rPr>
        <w:t>ПОСТАНОВЛЯЕТ:</w:t>
      </w:r>
    </w:p>
    <w:p w:rsidR="00D756A2" w:rsidRPr="005A7114" w:rsidRDefault="00D756A2" w:rsidP="00D756A2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center"/>
        <w:rPr>
          <w:rFonts w:eastAsia="MS Mincho"/>
          <w:szCs w:val="28"/>
        </w:rPr>
      </w:pPr>
    </w:p>
    <w:p w:rsidR="00CF602F" w:rsidRPr="005A7114" w:rsidRDefault="00CF602F" w:rsidP="00CF602F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 w:rsidRPr="005A7114">
        <w:rPr>
          <w:rFonts w:eastAsia="MS Mincho"/>
          <w:szCs w:val="28"/>
        </w:rPr>
        <w:t xml:space="preserve"> Утвердить прогноз социально-экономического развития </w:t>
      </w:r>
      <w:r w:rsidR="00990673" w:rsidRPr="005A7114">
        <w:rPr>
          <w:rFonts w:eastAsia="MS Mincho"/>
          <w:szCs w:val="28"/>
        </w:rPr>
        <w:t>Стычновского сельского посе</w:t>
      </w:r>
      <w:r w:rsidR="00BC2FC4">
        <w:rPr>
          <w:rFonts w:eastAsia="MS Mincho"/>
          <w:szCs w:val="28"/>
        </w:rPr>
        <w:t xml:space="preserve">ления Константиновского района </w:t>
      </w:r>
      <w:r w:rsidRPr="005A7114">
        <w:rPr>
          <w:rFonts w:eastAsia="MS Mincho"/>
          <w:szCs w:val="28"/>
        </w:rPr>
        <w:t xml:space="preserve">на </w:t>
      </w:r>
      <w:r w:rsidRPr="005A7114">
        <w:rPr>
          <w:szCs w:val="28"/>
        </w:rPr>
        <w:t>20</w:t>
      </w:r>
      <w:r w:rsidR="009F5B48" w:rsidRPr="005A7114">
        <w:rPr>
          <w:szCs w:val="28"/>
        </w:rPr>
        <w:t>2</w:t>
      </w:r>
      <w:r w:rsidR="00A20D9C">
        <w:rPr>
          <w:szCs w:val="28"/>
        </w:rPr>
        <w:t>4</w:t>
      </w:r>
      <w:r w:rsidRPr="005A7114">
        <w:rPr>
          <w:szCs w:val="28"/>
        </w:rPr>
        <w:t xml:space="preserve"> – 202</w:t>
      </w:r>
      <w:r w:rsidR="00A20D9C">
        <w:rPr>
          <w:szCs w:val="28"/>
        </w:rPr>
        <w:t>6</w:t>
      </w:r>
      <w:r w:rsidRPr="005A7114">
        <w:rPr>
          <w:szCs w:val="28"/>
        </w:rPr>
        <w:t xml:space="preserve"> </w:t>
      </w:r>
      <w:r w:rsidRPr="005A7114">
        <w:rPr>
          <w:rFonts w:eastAsia="MS Mincho"/>
          <w:szCs w:val="28"/>
        </w:rPr>
        <w:t>годы, согласно приложению к настоящему постановлению.</w:t>
      </w:r>
    </w:p>
    <w:p w:rsidR="005015EF" w:rsidRPr="005A7114" w:rsidRDefault="005015EF" w:rsidP="005015EF">
      <w:pPr>
        <w:jc w:val="both"/>
        <w:rPr>
          <w:rFonts w:eastAsia="Calibri"/>
          <w:szCs w:val="28"/>
        </w:rPr>
      </w:pPr>
      <w:r w:rsidRPr="005A7114">
        <w:rPr>
          <w:szCs w:val="28"/>
        </w:rPr>
        <w:t xml:space="preserve">        2. Настоящее постановление вступает в силу со дня его обнародования и подлежит размещению на сайте Администрации Стычновского сельского поселения</w:t>
      </w:r>
    </w:p>
    <w:p w:rsidR="00CF602F" w:rsidRPr="005A7114" w:rsidRDefault="005015EF" w:rsidP="005015EF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both"/>
        <w:rPr>
          <w:rFonts w:eastAsia="MS Mincho"/>
          <w:szCs w:val="28"/>
        </w:rPr>
      </w:pPr>
      <w:r w:rsidRPr="005A7114">
        <w:rPr>
          <w:rFonts w:eastAsia="MS Mincho"/>
          <w:szCs w:val="28"/>
        </w:rPr>
        <w:t>3.</w:t>
      </w:r>
      <w:r w:rsidR="00CF602F" w:rsidRPr="005A7114">
        <w:rPr>
          <w:rFonts w:eastAsia="MS Mincho"/>
          <w:szCs w:val="28"/>
        </w:rPr>
        <w:t xml:space="preserve">  Контроль за выполнением постановления </w:t>
      </w:r>
      <w:r w:rsidR="00990673" w:rsidRPr="005A7114">
        <w:rPr>
          <w:rFonts w:eastAsia="MS Mincho"/>
          <w:szCs w:val="28"/>
        </w:rPr>
        <w:t>оставляю за собой</w:t>
      </w:r>
      <w:r w:rsidRPr="005A7114">
        <w:rPr>
          <w:rFonts w:eastAsia="MS Mincho"/>
          <w:szCs w:val="28"/>
        </w:rPr>
        <w:t xml:space="preserve">. </w:t>
      </w: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5A7114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  <w:bookmarkStart w:id="0" w:name="_GoBack"/>
      <w:bookmarkEnd w:id="0"/>
    </w:p>
    <w:p w:rsidR="00CF602F" w:rsidRPr="005A7114" w:rsidRDefault="00106FFE" w:rsidP="00CF602F">
      <w:pPr>
        <w:tabs>
          <w:tab w:val="left" w:pos="6237"/>
        </w:tabs>
        <w:ind w:left="284"/>
        <w:rPr>
          <w:szCs w:val="28"/>
        </w:rPr>
      </w:pPr>
      <w:r w:rsidRPr="005A7114">
        <w:rPr>
          <w:szCs w:val="28"/>
        </w:rPr>
        <w:t>Г</w:t>
      </w:r>
      <w:r w:rsidR="00CF602F" w:rsidRPr="005A7114">
        <w:rPr>
          <w:szCs w:val="28"/>
        </w:rPr>
        <w:t>лав</w:t>
      </w:r>
      <w:r w:rsidRPr="005A7114">
        <w:rPr>
          <w:szCs w:val="28"/>
        </w:rPr>
        <w:t>а</w:t>
      </w:r>
      <w:r w:rsidR="00CF602F" w:rsidRPr="005A7114">
        <w:rPr>
          <w:szCs w:val="28"/>
        </w:rPr>
        <w:t xml:space="preserve"> Администрации </w:t>
      </w:r>
    </w:p>
    <w:p w:rsidR="00CF602F" w:rsidRPr="005A7114" w:rsidRDefault="00990673" w:rsidP="00CF602F">
      <w:pPr>
        <w:tabs>
          <w:tab w:val="left" w:pos="6237"/>
        </w:tabs>
        <w:ind w:left="284"/>
        <w:rPr>
          <w:szCs w:val="28"/>
        </w:rPr>
      </w:pPr>
      <w:r w:rsidRPr="005A7114">
        <w:rPr>
          <w:szCs w:val="28"/>
        </w:rPr>
        <w:t>Стычновского сельского поселения</w:t>
      </w:r>
      <w:r w:rsidR="00CF602F" w:rsidRPr="005A7114">
        <w:rPr>
          <w:szCs w:val="28"/>
        </w:rPr>
        <w:tab/>
      </w:r>
      <w:r w:rsidR="00CF602F" w:rsidRPr="005A7114">
        <w:rPr>
          <w:szCs w:val="28"/>
        </w:rPr>
        <w:tab/>
      </w:r>
      <w:r w:rsidR="001F256E" w:rsidRPr="005A7114">
        <w:rPr>
          <w:szCs w:val="28"/>
        </w:rPr>
        <w:t>С.В.</w:t>
      </w:r>
      <w:r w:rsidR="00BC2FC4">
        <w:rPr>
          <w:szCs w:val="28"/>
        </w:rPr>
        <w:t xml:space="preserve"> </w:t>
      </w:r>
      <w:r w:rsidR="001F256E" w:rsidRPr="005A7114">
        <w:rPr>
          <w:szCs w:val="28"/>
        </w:rPr>
        <w:t>Пономарев</w:t>
      </w:r>
    </w:p>
    <w:p w:rsidR="00C70D26" w:rsidRDefault="00C70D26" w:rsidP="00B67593">
      <w:pPr>
        <w:pStyle w:val="af1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C57602" w:rsidRPr="00344BCF" w:rsidRDefault="00C57602" w:rsidP="00C57602">
      <w:pPr>
        <w:pageBreakBefore/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 w:rsidRPr="00344BCF">
        <w:rPr>
          <w:sz w:val="24"/>
          <w:szCs w:val="24"/>
        </w:rPr>
        <w:lastRenderedPageBreak/>
        <w:t>Приложение</w:t>
      </w:r>
    </w:p>
    <w:p w:rsidR="00C57602" w:rsidRPr="00344BCF" w:rsidRDefault="00C57602" w:rsidP="00C5760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 w:rsidRPr="00344BCF">
        <w:rPr>
          <w:sz w:val="24"/>
          <w:szCs w:val="24"/>
        </w:rPr>
        <w:t>к постановлению Администрации</w:t>
      </w:r>
    </w:p>
    <w:p w:rsidR="00C57602" w:rsidRPr="00344BCF" w:rsidRDefault="00C57602" w:rsidP="00C5760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Стычновского</w:t>
      </w:r>
      <w:r w:rsidRPr="00344BCF">
        <w:rPr>
          <w:bCs/>
          <w:sz w:val="24"/>
          <w:szCs w:val="24"/>
        </w:rPr>
        <w:t xml:space="preserve"> сельского поселения</w:t>
      </w:r>
    </w:p>
    <w:p w:rsidR="00C57602" w:rsidRPr="001E7D1D" w:rsidRDefault="00C57602" w:rsidP="00C5760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E7D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="009213C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.09.</w:t>
      </w:r>
      <w:r w:rsidRPr="001E7D1D">
        <w:rPr>
          <w:rFonts w:ascii="Times New Roman" w:hAnsi="Times New Roman"/>
          <w:sz w:val="24"/>
          <w:szCs w:val="24"/>
        </w:rPr>
        <w:t>202</w:t>
      </w:r>
      <w:r w:rsidR="00A20D9C">
        <w:rPr>
          <w:rFonts w:ascii="Times New Roman" w:hAnsi="Times New Roman"/>
          <w:sz w:val="24"/>
          <w:szCs w:val="24"/>
        </w:rPr>
        <w:t>3</w:t>
      </w:r>
      <w:r w:rsidRPr="001E7D1D">
        <w:rPr>
          <w:rFonts w:ascii="Times New Roman" w:hAnsi="Times New Roman"/>
          <w:sz w:val="24"/>
          <w:szCs w:val="24"/>
        </w:rPr>
        <w:t xml:space="preserve"> г. №</w:t>
      </w:r>
      <w:r w:rsidR="00BC2FC4">
        <w:rPr>
          <w:rFonts w:ascii="Times New Roman" w:hAnsi="Times New Roman"/>
          <w:sz w:val="24"/>
          <w:szCs w:val="24"/>
        </w:rPr>
        <w:t>78.9/75-П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– экономического развития 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Стычновского сельского поселения на 202</w:t>
      </w:r>
      <w:r w:rsidR="00A20D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20D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C57602" w:rsidRDefault="00C57602" w:rsidP="00C5760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03" w:type="dxa"/>
        <w:tblInd w:w="230" w:type="dxa"/>
        <w:tblLayout w:type="fixed"/>
        <w:tblLook w:val="0020" w:firstRow="1" w:lastRow="0" w:firstColumn="0" w:lastColumn="0" w:noHBand="0" w:noVBand="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C57602" w:rsidRPr="00FB43B6" w:rsidTr="00DA17CD">
        <w:trPr>
          <w:cantSplit/>
          <w:trHeight w:val="348"/>
          <w:tblHeader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Показатели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Единица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E5DD4">
              <w:rPr>
                <w:b/>
                <w:sz w:val="16"/>
                <w:szCs w:val="16"/>
              </w:rPr>
              <w:t>202</w:t>
            </w:r>
            <w:r w:rsidR="00A20D9C">
              <w:rPr>
                <w:b/>
                <w:sz w:val="16"/>
                <w:szCs w:val="16"/>
              </w:rPr>
              <w:t>1</w:t>
            </w:r>
            <w:r w:rsidRPr="00DE5DD4">
              <w:rPr>
                <w:b/>
                <w:sz w:val="16"/>
                <w:szCs w:val="16"/>
              </w:rPr>
              <w:t xml:space="preserve"> год </w:t>
            </w:r>
          </w:p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E5DD4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02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="00A20D9C">
              <w:rPr>
                <w:b/>
                <w:sz w:val="16"/>
                <w:szCs w:val="16"/>
              </w:rPr>
              <w:t>2</w:t>
            </w:r>
            <w:r w:rsidRPr="00FB43B6">
              <w:rPr>
                <w:b/>
                <w:sz w:val="16"/>
                <w:szCs w:val="16"/>
              </w:rPr>
              <w:t xml:space="preserve"> год </w:t>
            </w:r>
          </w:p>
          <w:p w:rsidR="00C57602" w:rsidRDefault="00A20D9C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О</w:t>
            </w:r>
            <w:r w:rsidR="00C57602" w:rsidRPr="00FB43B6">
              <w:rPr>
                <w:b/>
                <w:sz w:val="16"/>
                <w:szCs w:val="16"/>
              </w:rPr>
              <w:t>тчет</w:t>
            </w:r>
          </w:p>
          <w:p w:rsidR="00A20D9C" w:rsidRPr="00FB43B6" w:rsidRDefault="00A20D9C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(предварительный)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57602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="00A20D9C">
              <w:rPr>
                <w:b/>
                <w:sz w:val="16"/>
                <w:szCs w:val="16"/>
              </w:rPr>
              <w:t>3</w:t>
            </w:r>
            <w:r w:rsidRPr="00FB43B6">
              <w:rPr>
                <w:b/>
                <w:sz w:val="16"/>
                <w:szCs w:val="16"/>
              </w:rPr>
              <w:t xml:space="preserve"> год </w:t>
            </w:r>
          </w:p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A20D9C">
              <w:rPr>
                <w:b/>
                <w:sz w:val="16"/>
                <w:szCs w:val="16"/>
              </w:rPr>
              <w:t>4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202</w:t>
            </w:r>
            <w:r w:rsidR="00A20D9C">
              <w:rPr>
                <w:b/>
                <w:sz w:val="16"/>
                <w:szCs w:val="16"/>
              </w:rPr>
              <w:t>5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202</w:t>
            </w:r>
            <w:r w:rsidR="00A20D9C">
              <w:rPr>
                <w:b/>
                <w:sz w:val="16"/>
                <w:szCs w:val="16"/>
              </w:rPr>
              <w:t>6</w:t>
            </w:r>
            <w:r w:rsidRPr="00FB43B6">
              <w:rPr>
                <w:b/>
                <w:sz w:val="16"/>
                <w:szCs w:val="16"/>
              </w:rPr>
              <w:t xml:space="preserve"> год</w:t>
            </w:r>
          </w:p>
          <w:p w:rsidR="00C57602" w:rsidRPr="00FB43B6" w:rsidRDefault="00C57602" w:rsidP="00DA17CD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57602" w:rsidRPr="00CB1207" w:rsidTr="00DA17CD">
        <w:trPr>
          <w:cantSplit/>
          <w:trHeight w:val="348"/>
          <w:tblHeader/>
        </w:trPr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FB43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FB43B6">
              <w:rPr>
                <w:b/>
                <w:sz w:val="16"/>
                <w:szCs w:val="16"/>
              </w:rPr>
              <w:t>прогноз</w:t>
            </w:r>
          </w:p>
        </w:tc>
      </w:tr>
      <w:tr w:rsidR="00C57602" w:rsidRPr="00CB1207" w:rsidTr="00DA17CD">
        <w:tblPrEx>
          <w:tblLook w:val="0000" w:firstRow="0" w:lastRow="0" w:firstColumn="0" w:lastColumn="0" w:noHBand="0" w:noVBand="0"/>
        </w:tblPrEx>
        <w:trPr>
          <w:cantSplit/>
          <w:trHeight w:val="324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CB1207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17CD" w:rsidRPr="00CB1207" w:rsidTr="00DA17CD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 xml:space="preserve">декабрь к декабрю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CD" w:rsidRPr="00DE5DD4" w:rsidRDefault="00A20D9C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A20D9C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A20D9C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A20D9C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DA17CD" w:rsidRPr="00CB1207" w:rsidTr="00DA17CD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среднегодовой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CD" w:rsidRPr="00DE5DD4" w:rsidRDefault="00A20D9C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A20D9C" w:rsidP="00A20D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A20D9C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A20D9C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7CD" w:rsidRPr="00CB1207" w:rsidRDefault="00DA17CD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C57602" w:rsidRPr="008E68B6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E68B6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8E68B6">
              <w:rPr>
                <w:b/>
                <w:sz w:val="16"/>
                <w:szCs w:val="16"/>
              </w:rPr>
              <w:t xml:space="preserve">Численность постоянного населения (среднегодовая)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E68B6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57602" w:rsidRPr="008E68B6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pStyle w:val="a4"/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8E68B6">
              <w:rPr>
                <w:sz w:val="16"/>
                <w:szCs w:val="16"/>
              </w:rPr>
              <w:t>в % к предыдущ. году</w:t>
            </w:r>
            <w:r w:rsidRPr="008E68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E5DD4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E68B6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601DDE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Совокупный объем отгруженных товаров, работ и услуг, выполненных собственными силами (Добыча полезных ископаемых + Обрабатывающие производства + Производство и распределение электроэнергии, газа и воды) по полному кругу предприятий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</w:p>
          <w:p w:rsidR="00C57602" w:rsidRPr="007B1AB2" w:rsidRDefault="00C57602" w:rsidP="00DA17CD">
            <w:pPr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 xml:space="preserve">в том числе </w:t>
            </w:r>
          </w:p>
          <w:p w:rsidR="00C57602" w:rsidRPr="007B1AB2" w:rsidRDefault="00C57602" w:rsidP="00DA17CD">
            <w:pPr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по видам деятельности: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из них:</w:t>
            </w:r>
          </w:p>
        </w:tc>
        <w:tc>
          <w:tcPr>
            <w:tcW w:w="110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 xml:space="preserve">Производство пищевых продуктов </w:t>
            </w:r>
          </w:p>
        </w:tc>
        <w:tc>
          <w:tcPr>
            <w:tcW w:w="110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одежды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i/>
                <w:sz w:val="16"/>
                <w:szCs w:val="16"/>
              </w:rPr>
            </w:pPr>
            <w:r w:rsidRPr="007B1AB2">
              <w:rPr>
                <w:i/>
                <w:sz w:val="16"/>
                <w:szCs w:val="16"/>
              </w:rPr>
              <w:t>Производство мебели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 xml:space="preserve">Водоснабжение; водоотведение, </w:t>
            </w:r>
          </w:p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 xml:space="preserve">организация сбора и утилизации отходов, </w:t>
            </w:r>
          </w:p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b/>
                <w:sz w:val="16"/>
                <w:szCs w:val="16"/>
              </w:rPr>
              <w:t>деятельность по ликвидации загрязнений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7B1AB2" w:rsidRDefault="00C57602" w:rsidP="00DA17CD">
            <w:pPr>
              <w:snapToGrid w:val="0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7B1AB2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rPr>
                <w:b/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7B1AB2" w:rsidRDefault="00C57602" w:rsidP="00DA17CD">
            <w:pPr>
              <w:jc w:val="center"/>
              <w:rPr>
                <w:sz w:val="16"/>
                <w:szCs w:val="16"/>
              </w:rPr>
            </w:pPr>
            <w:r w:rsidRPr="007B1AB2">
              <w:rPr>
                <w:sz w:val="16"/>
                <w:szCs w:val="16"/>
              </w:rPr>
              <w:t>0,0</w:t>
            </w:r>
          </w:p>
        </w:tc>
      </w:tr>
      <w:tr w:rsidR="00C57602" w:rsidRPr="00E609E1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E609E1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E609E1">
              <w:rPr>
                <w:b/>
                <w:sz w:val="16"/>
                <w:szCs w:val="16"/>
              </w:rPr>
              <w:t>Продукция сельского хозяйства во всех категориях хозяйств -  всего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E609E1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E609E1" w:rsidRDefault="00C57602" w:rsidP="00DA17CD">
            <w:pPr>
              <w:snapToGrid w:val="0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ED" w:rsidRPr="00B456ED" w:rsidRDefault="00B456ED" w:rsidP="00B456ED">
            <w:pPr>
              <w:jc w:val="center"/>
              <w:rPr>
                <w:bCs/>
                <w:color w:val="000000"/>
                <w:sz w:val="20"/>
              </w:rPr>
            </w:pPr>
            <w:r w:rsidRPr="00B456ED">
              <w:rPr>
                <w:bCs/>
                <w:color w:val="000000"/>
                <w:sz w:val="20"/>
              </w:rPr>
              <w:t>710 864,0</w:t>
            </w:r>
          </w:p>
          <w:p w:rsidR="00C57602" w:rsidRPr="00B456ED" w:rsidRDefault="00C57602" w:rsidP="00DA17C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bCs/>
                <w:color w:val="000000"/>
                <w:sz w:val="20"/>
              </w:rPr>
            </w:pPr>
            <w:r w:rsidRPr="00B456ED">
              <w:rPr>
                <w:bCs/>
                <w:color w:val="000000"/>
                <w:sz w:val="20"/>
              </w:rPr>
              <w:t>861 133,4</w:t>
            </w:r>
          </w:p>
          <w:p w:rsidR="00C57602" w:rsidRPr="00B456ED" w:rsidRDefault="00C57602" w:rsidP="00DA17C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bCs/>
                <w:sz w:val="20"/>
              </w:rPr>
            </w:pPr>
            <w:r w:rsidRPr="00B456ED">
              <w:rPr>
                <w:bCs/>
                <w:sz w:val="20"/>
              </w:rPr>
              <w:t>878 160,2</w:t>
            </w:r>
          </w:p>
          <w:p w:rsidR="00C57602" w:rsidRPr="00B456ED" w:rsidRDefault="00C57602" w:rsidP="00DA17C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bCs/>
                <w:sz w:val="20"/>
              </w:rPr>
            </w:pPr>
            <w:r w:rsidRPr="00B456ED">
              <w:rPr>
                <w:bCs/>
                <w:sz w:val="20"/>
              </w:rPr>
              <w:t>926 711,9</w:t>
            </w:r>
          </w:p>
          <w:p w:rsidR="00C57602" w:rsidRPr="00B456ED" w:rsidRDefault="00C57602" w:rsidP="00DA17C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bCs/>
                <w:sz w:val="20"/>
              </w:rPr>
            </w:pPr>
            <w:r w:rsidRPr="00B456ED">
              <w:rPr>
                <w:bCs/>
                <w:sz w:val="20"/>
              </w:rPr>
              <w:t>971 838,7</w:t>
            </w:r>
          </w:p>
          <w:p w:rsidR="00C57602" w:rsidRPr="00B456ED" w:rsidRDefault="00C57602" w:rsidP="00DA17C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bCs/>
                <w:sz w:val="20"/>
              </w:rPr>
            </w:pPr>
            <w:r w:rsidRPr="00B456ED">
              <w:rPr>
                <w:bCs/>
                <w:sz w:val="20"/>
              </w:rPr>
              <w:t>1 022 814,7</w:t>
            </w:r>
          </w:p>
          <w:p w:rsidR="00C57602" w:rsidRPr="00B456ED" w:rsidRDefault="00C57602" w:rsidP="00DA17CD">
            <w:pPr>
              <w:jc w:val="center"/>
              <w:rPr>
                <w:bCs/>
                <w:color w:val="000000" w:themeColor="text1"/>
                <w:sz w:val="20"/>
              </w:rPr>
            </w:pPr>
          </w:p>
        </w:tc>
      </w:tr>
      <w:tr w:rsidR="00C57602" w:rsidRPr="00E609E1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E609E1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E609E1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ED" w:rsidRPr="00B456ED" w:rsidRDefault="00B456ED" w:rsidP="00B456ED">
            <w:pPr>
              <w:jc w:val="center"/>
              <w:rPr>
                <w:sz w:val="20"/>
              </w:rPr>
            </w:pPr>
            <w:r w:rsidRPr="00B456ED">
              <w:rPr>
                <w:sz w:val="20"/>
              </w:rPr>
              <w:t>106,1</w:t>
            </w:r>
          </w:p>
          <w:p w:rsidR="00C57602" w:rsidRPr="00B456ED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sz w:val="20"/>
              </w:rPr>
            </w:pPr>
            <w:r w:rsidRPr="00B456ED">
              <w:rPr>
                <w:sz w:val="20"/>
              </w:rPr>
              <w:t>106,9</w:t>
            </w:r>
          </w:p>
          <w:p w:rsidR="00C57602" w:rsidRPr="00B456ED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sz w:val="20"/>
              </w:rPr>
            </w:pPr>
            <w:r w:rsidRPr="00B456ED">
              <w:rPr>
                <w:sz w:val="20"/>
              </w:rPr>
              <w:t>100,6</w:t>
            </w:r>
          </w:p>
          <w:p w:rsidR="00C57602" w:rsidRPr="00B456ED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sz w:val="20"/>
              </w:rPr>
            </w:pPr>
            <w:r w:rsidRPr="00B456ED">
              <w:rPr>
                <w:sz w:val="20"/>
              </w:rPr>
              <w:t>100,9</w:t>
            </w:r>
          </w:p>
          <w:p w:rsidR="00C57602" w:rsidRPr="00B456ED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sz w:val="20"/>
              </w:rPr>
            </w:pPr>
            <w:r w:rsidRPr="00B456ED">
              <w:rPr>
                <w:sz w:val="20"/>
              </w:rPr>
              <w:t>100,6</w:t>
            </w:r>
          </w:p>
          <w:p w:rsidR="00C57602" w:rsidRPr="00B456ED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6ED" w:rsidRPr="00B456ED" w:rsidRDefault="00B456ED" w:rsidP="00B456ED">
            <w:pPr>
              <w:jc w:val="center"/>
              <w:rPr>
                <w:sz w:val="20"/>
              </w:rPr>
            </w:pPr>
            <w:r w:rsidRPr="00B456ED">
              <w:rPr>
                <w:sz w:val="20"/>
              </w:rPr>
              <w:t>101,1</w:t>
            </w:r>
          </w:p>
          <w:p w:rsidR="00C57602" w:rsidRPr="00B456ED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7602" w:rsidRPr="008D220A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D220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8D220A">
              <w:rPr>
                <w:b/>
                <w:sz w:val="16"/>
                <w:szCs w:val="16"/>
              </w:rPr>
              <w:t>Объем инвестиций за счет всех источников финансирования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57602" w:rsidRPr="008D220A" w:rsidTr="00264374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8D220A" w:rsidRDefault="00C57602" w:rsidP="00DA17CD">
            <w:pPr>
              <w:snapToGrid w:val="0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6ED" w:rsidRPr="00264374" w:rsidRDefault="00264374" w:rsidP="00264374">
            <w:pPr>
              <w:rPr>
                <w:color w:val="000000"/>
                <w:sz w:val="20"/>
              </w:rPr>
            </w:pPr>
            <w:r w:rsidRPr="00264374">
              <w:rPr>
                <w:color w:val="000000"/>
                <w:sz w:val="20"/>
              </w:rPr>
              <w:t>111,000</w:t>
            </w:r>
          </w:p>
          <w:p w:rsidR="00C57602" w:rsidRPr="00264374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264374" w:rsidRDefault="00264374" w:rsidP="00B456ED">
            <w:pPr>
              <w:jc w:val="center"/>
              <w:rPr>
                <w:color w:val="000000"/>
                <w:sz w:val="20"/>
              </w:rPr>
            </w:pPr>
            <w:r w:rsidRPr="00264374">
              <w:rPr>
                <w:color w:val="000000"/>
                <w:sz w:val="20"/>
              </w:rPr>
              <w:t>84,400</w:t>
            </w:r>
          </w:p>
          <w:p w:rsidR="00C57602" w:rsidRPr="00264374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264374" w:rsidRDefault="00264374" w:rsidP="00B456ED">
            <w:pPr>
              <w:jc w:val="center"/>
              <w:rPr>
                <w:color w:val="000000"/>
                <w:sz w:val="20"/>
              </w:rPr>
            </w:pPr>
            <w:r w:rsidRPr="00264374">
              <w:rPr>
                <w:color w:val="000000"/>
                <w:sz w:val="20"/>
              </w:rPr>
              <w:t>84,820</w:t>
            </w:r>
          </w:p>
          <w:p w:rsidR="00C57602" w:rsidRPr="00264374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264374" w:rsidRDefault="00264374" w:rsidP="00B456ED">
            <w:pPr>
              <w:jc w:val="center"/>
              <w:rPr>
                <w:color w:val="000000"/>
                <w:sz w:val="20"/>
              </w:rPr>
            </w:pPr>
            <w:r w:rsidRPr="00264374">
              <w:rPr>
                <w:color w:val="000000"/>
                <w:sz w:val="20"/>
              </w:rPr>
              <w:t>85,415</w:t>
            </w:r>
          </w:p>
          <w:p w:rsidR="00C57602" w:rsidRPr="00264374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6ED" w:rsidRPr="00264374" w:rsidRDefault="00264374" w:rsidP="00B456ED">
            <w:pPr>
              <w:jc w:val="center"/>
              <w:rPr>
                <w:color w:val="000000"/>
                <w:sz w:val="20"/>
              </w:rPr>
            </w:pPr>
            <w:r w:rsidRPr="00264374">
              <w:rPr>
                <w:color w:val="000000"/>
                <w:sz w:val="20"/>
              </w:rPr>
              <w:t>86,611</w:t>
            </w:r>
          </w:p>
          <w:p w:rsidR="00C57602" w:rsidRPr="00264374" w:rsidRDefault="00C57602" w:rsidP="00DA17C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4374" w:rsidRPr="00264374" w:rsidRDefault="00264374" w:rsidP="00264374">
            <w:pPr>
              <w:jc w:val="center"/>
              <w:rPr>
                <w:color w:val="000000"/>
                <w:sz w:val="20"/>
              </w:rPr>
            </w:pPr>
            <w:r w:rsidRPr="00264374">
              <w:rPr>
                <w:color w:val="000000"/>
                <w:sz w:val="20"/>
              </w:rPr>
              <w:t>87,910</w:t>
            </w:r>
          </w:p>
          <w:p w:rsidR="00264374" w:rsidRPr="00264374" w:rsidRDefault="00264374" w:rsidP="00264374">
            <w:pPr>
              <w:jc w:val="center"/>
              <w:rPr>
                <w:color w:val="000000"/>
                <w:sz w:val="20"/>
              </w:rPr>
            </w:pPr>
          </w:p>
          <w:p w:rsidR="00C57602" w:rsidRPr="00264374" w:rsidRDefault="00C57602" w:rsidP="00264374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C57602" w:rsidRPr="008D220A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8D220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D220A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374" w:rsidRPr="00264374" w:rsidRDefault="00264374" w:rsidP="00264374">
            <w:pPr>
              <w:jc w:val="center"/>
              <w:rPr>
                <w:iCs/>
                <w:sz w:val="20"/>
              </w:rPr>
            </w:pPr>
            <w:r w:rsidRPr="00264374">
              <w:rPr>
                <w:iCs/>
                <w:sz w:val="20"/>
              </w:rPr>
              <w:t>119 354,8</w:t>
            </w:r>
          </w:p>
          <w:p w:rsidR="00C57602" w:rsidRPr="00264374" w:rsidRDefault="00C57602" w:rsidP="00DA17CD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74" w:rsidRPr="00264374" w:rsidRDefault="00264374" w:rsidP="00264374">
            <w:pPr>
              <w:jc w:val="center"/>
              <w:rPr>
                <w:iCs/>
                <w:sz w:val="20"/>
              </w:rPr>
            </w:pPr>
            <w:r w:rsidRPr="00264374">
              <w:rPr>
                <w:iCs/>
                <w:sz w:val="20"/>
              </w:rPr>
              <w:t>76,0</w:t>
            </w:r>
          </w:p>
          <w:p w:rsidR="00C57602" w:rsidRPr="00264374" w:rsidRDefault="00C57602" w:rsidP="00DA17CD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74" w:rsidRPr="00264374" w:rsidRDefault="00264374" w:rsidP="00264374">
            <w:pPr>
              <w:jc w:val="center"/>
              <w:rPr>
                <w:iCs/>
                <w:sz w:val="20"/>
              </w:rPr>
            </w:pPr>
            <w:r w:rsidRPr="00264374">
              <w:rPr>
                <w:iCs/>
                <w:sz w:val="20"/>
              </w:rPr>
              <w:t>100,5</w:t>
            </w:r>
          </w:p>
          <w:p w:rsidR="00C57602" w:rsidRPr="00264374" w:rsidRDefault="00C57602" w:rsidP="00DA17CD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74" w:rsidRPr="00264374" w:rsidRDefault="00264374" w:rsidP="00264374">
            <w:pPr>
              <w:jc w:val="center"/>
              <w:rPr>
                <w:iCs/>
                <w:sz w:val="20"/>
              </w:rPr>
            </w:pPr>
            <w:r w:rsidRPr="00264374">
              <w:rPr>
                <w:iCs/>
                <w:sz w:val="20"/>
              </w:rPr>
              <w:t>100,7</w:t>
            </w:r>
          </w:p>
          <w:p w:rsidR="00C57602" w:rsidRPr="00264374" w:rsidRDefault="00C57602" w:rsidP="00DA17CD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74" w:rsidRPr="00264374" w:rsidRDefault="00264374" w:rsidP="00264374">
            <w:pPr>
              <w:jc w:val="center"/>
              <w:rPr>
                <w:iCs/>
                <w:sz w:val="20"/>
              </w:rPr>
            </w:pPr>
            <w:r w:rsidRPr="00264374">
              <w:rPr>
                <w:iCs/>
                <w:sz w:val="20"/>
              </w:rPr>
              <w:t>101,4</w:t>
            </w:r>
          </w:p>
          <w:p w:rsidR="00C57602" w:rsidRPr="00264374" w:rsidRDefault="00C57602" w:rsidP="00DA17CD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374" w:rsidRPr="00264374" w:rsidRDefault="00264374" w:rsidP="00264374">
            <w:pPr>
              <w:jc w:val="center"/>
              <w:rPr>
                <w:iCs/>
                <w:sz w:val="20"/>
              </w:rPr>
            </w:pPr>
            <w:r w:rsidRPr="00264374">
              <w:rPr>
                <w:iCs/>
                <w:sz w:val="20"/>
              </w:rPr>
              <w:t>101,5</w:t>
            </w:r>
          </w:p>
          <w:p w:rsidR="00C57602" w:rsidRPr="00264374" w:rsidRDefault="00C57602" w:rsidP="00DA17CD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caps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тыс.кв.м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том числе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тыс.кв.м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в % к 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2F2DC5">
              <w:rPr>
                <w:b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Число малых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015505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2F2DC5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 xml:space="preserve">Число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2DC5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C5760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B14E22" w:rsidRPr="002F2DC5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E22" w:rsidRPr="002F2DC5" w:rsidRDefault="00B14E2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Количество 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2F2DC5" w:rsidRDefault="00B14E2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2DC5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22" w:rsidRPr="00B14E22" w:rsidRDefault="00264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26437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26437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26437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22" w:rsidRPr="00B14E22" w:rsidRDefault="0026437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22" w:rsidRPr="00B14E22" w:rsidRDefault="0026437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43,0</w:t>
            </w: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Среднесписочная численность работников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264374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264374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264374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264374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264374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38,0</w:t>
            </w: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Среднесписочная численность работников средних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Оборот малых предприятий - всего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3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3B3CB7" w:rsidRDefault="00C57602" w:rsidP="00DA17CD">
            <w:pPr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% к предыдущ.</w:t>
            </w:r>
          </w:p>
          <w:p w:rsidR="00C57602" w:rsidRPr="003B3CB7" w:rsidRDefault="00C57602" w:rsidP="00DA17CD">
            <w:pPr>
              <w:widowControl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2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Оборот средних предприятий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3B3CB7" w:rsidRDefault="00C57602" w:rsidP="00DA17CD">
            <w:pPr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3B3CB7" w:rsidTr="00DA17CD">
        <w:tblPrEx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% к предыдущ.</w:t>
            </w:r>
          </w:p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3B3CB7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3B3CB7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Объем инвестиций малых предприятий</w:t>
            </w:r>
            <w:r w:rsidRPr="009330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% к предыдущ.</w:t>
            </w:r>
          </w:p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14E22" w:rsidRDefault="00B14E22" w:rsidP="00DA17CD">
            <w:pPr>
              <w:widowControl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14E22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Объем инвестиций средних предприятий</w:t>
            </w:r>
            <w:r w:rsidRPr="009330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26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% к предыдущ.</w:t>
            </w:r>
          </w:p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36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9330BA">
              <w:rPr>
                <w:b/>
                <w:sz w:val="16"/>
                <w:szCs w:val="16"/>
              </w:rPr>
              <w:lastRenderedPageBreak/>
              <w:t>Оборот розничной торговли (во всех каналах реализации)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45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pStyle w:val="3"/>
              <w:keepNext w:val="0"/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27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9330BA" w:rsidRDefault="00C57602" w:rsidP="00DA17CD">
            <w:pPr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9330BA" w:rsidTr="00DA17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9330BA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9330BA">
              <w:rPr>
                <w:sz w:val="16"/>
                <w:szCs w:val="16"/>
              </w:rPr>
              <w:t>0</w:t>
            </w:r>
          </w:p>
        </w:tc>
      </w:tr>
      <w:tr w:rsidR="00C57602" w:rsidRPr="00FF1114" w:rsidTr="00DA17CD">
        <w:tblPrEx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b/>
                <w:bCs/>
                <w:sz w:val="16"/>
                <w:szCs w:val="16"/>
              </w:rPr>
              <w:t xml:space="preserve">Численность работников -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201,0</w:t>
            </w:r>
          </w:p>
        </w:tc>
      </w:tr>
      <w:tr w:rsidR="00C57602" w:rsidRPr="00FF1114" w:rsidTr="00DA17CD">
        <w:tblPrEx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99,5</w:t>
            </w:r>
          </w:p>
        </w:tc>
      </w:tr>
      <w:tr w:rsidR="00C57602" w:rsidRPr="00FF1114" w:rsidTr="00DA17CD">
        <w:tblPrEx>
          <w:tblLook w:val="0000" w:firstRow="0" w:lastRow="0" w:firstColumn="0" w:lastColumn="0" w:noHBand="0" w:noVBand="0"/>
        </w:tblPrEx>
        <w:trPr>
          <w:cantSplit/>
          <w:trHeight w:val="47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pStyle w:val="6"/>
              <w:widowControl w:val="0"/>
              <w:snapToGrid w:val="0"/>
              <w:rPr>
                <w:sz w:val="16"/>
                <w:szCs w:val="16"/>
              </w:rPr>
            </w:pPr>
            <w:r w:rsidRPr="00FF1114">
              <w:rPr>
                <w:bCs/>
                <w:sz w:val="16"/>
                <w:szCs w:val="16"/>
              </w:rPr>
              <w:t>Фонд заработной платы по территории всего (без выплат социального характера)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Pr="00FF1114">
              <w:rPr>
                <w:sz w:val="16"/>
                <w:szCs w:val="16"/>
              </w:rPr>
              <w:t>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108180,80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122832,25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133887,15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144 062,57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153426,64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162478,81</w:t>
            </w:r>
          </w:p>
        </w:tc>
      </w:tr>
      <w:tr w:rsidR="00C57602" w:rsidRPr="00FF1114" w:rsidTr="00DA17CD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FF1114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FF1114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105,9</w:t>
            </w:r>
          </w:p>
        </w:tc>
      </w:tr>
      <w:tr w:rsidR="00C57602" w:rsidRPr="002F6AF3" w:rsidTr="00DA17CD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pStyle w:val="6"/>
              <w:widowControl w:val="0"/>
              <w:ind w:left="67" w:right="-54" w:hanging="13"/>
              <w:rPr>
                <w:bCs/>
                <w:sz w:val="16"/>
                <w:szCs w:val="16"/>
              </w:rPr>
            </w:pPr>
            <w:r w:rsidRPr="002F6AF3">
              <w:rPr>
                <w:bCs/>
                <w:sz w:val="16"/>
                <w:szCs w:val="16"/>
              </w:rPr>
              <w:t>Среднемесячная начисленная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43 551,05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49 689,42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54 360,22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59 138,99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63 294,82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67 362,69</w:t>
            </w:r>
          </w:p>
        </w:tc>
      </w:tr>
      <w:tr w:rsidR="00C57602" w:rsidRPr="002F6AF3" w:rsidTr="00DA17CD">
        <w:tblPrEx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2F6AF3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F6AF3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7602" w:rsidRPr="00B5091E" w:rsidRDefault="00A90EF4" w:rsidP="00DA17C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602" w:rsidRPr="00B5091E" w:rsidRDefault="00C57602" w:rsidP="00A90EF4">
            <w:pPr>
              <w:jc w:val="center"/>
              <w:rPr>
                <w:iCs/>
                <w:sz w:val="16"/>
                <w:szCs w:val="16"/>
              </w:rPr>
            </w:pPr>
            <w:r w:rsidRPr="00B5091E">
              <w:rPr>
                <w:iCs/>
                <w:sz w:val="16"/>
                <w:szCs w:val="16"/>
              </w:rPr>
              <w:t>10</w:t>
            </w:r>
            <w:r w:rsidR="00A90EF4">
              <w:rPr>
                <w:iCs/>
                <w:sz w:val="16"/>
                <w:szCs w:val="16"/>
              </w:rPr>
              <w:t>6</w:t>
            </w:r>
            <w:r w:rsidRPr="00B5091E">
              <w:rPr>
                <w:iCs/>
                <w:sz w:val="16"/>
                <w:szCs w:val="16"/>
              </w:rPr>
              <w:t>,4</w:t>
            </w:r>
          </w:p>
        </w:tc>
      </w:tr>
      <w:tr w:rsidR="00C57602" w:rsidRPr="00D65A58" w:rsidTr="00DA17CD">
        <w:tblPrEx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pStyle w:val="a8"/>
              <w:widowControl w:val="0"/>
              <w:snapToGrid w:val="0"/>
              <w:rPr>
                <w:b/>
                <w:sz w:val="16"/>
                <w:szCs w:val="16"/>
              </w:rPr>
            </w:pPr>
            <w:r w:rsidRPr="00D65A58">
              <w:rPr>
                <w:b/>
                <w:sz w:val="16"/>
                <w:szCs w:val="16"/>
              </w:rPr>
              <w:t>Налог на доходы физических лиц в местный бюджет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1217,2</w:t>
            </w:r>
          </w:p>
        </w:tc>
      </w:tr>
      <w:tr w:rsidR="00C57602" w:rsidRPr="00D65A58" w:rsidTr="00DA17CD">
        <w:tblPrEx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B5091E" w:rsidRDefault="00E21F7C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C57602" w:rsidRPr="00D65A58" w:rsidTr="00DA17CD">
        <w:tblPrEx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602" w:rsidRPr="00D65A58" w:rsidRDefault="00C57602" w:rsidP="00DA17CD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D65A58">
              <w:rPr>
                <w:b/>
                <w:sz w:val="16"/>
                <w:szCs w:val="16"/>
              </w:rPr>
              <w:t>Прибыль прибыльных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602" w:rsidRPr="00D65A58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602" w:rsidRPr="00D65A58" w:rsidRDefault="00C57602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E057B" w:rsidRPr="00D65A58" w:rsidTr="00A20D9C">
        <w:tblPrEx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D65A58" w:rsidRDefault="00EE057B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7B" w:rsidRPr="00D65A58" w:rsidRDefault="00EE057B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EE057B" w:rsidRPr="00D65A58" w:rsidTr="00A20D9C">
        <w:tblPrEx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D65A58" w:rsidRDefault="00EE057B" w:rsidP="00DA17CD">
            <w:pPr>
              <w:widowControl w:val="0"/>
              <w:snapToGrid w:val="0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57B" w:rsidRPr="00D65A58" w:rsidRDefault="00EE057B" w:rsidP="00DA17CD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D65A58">
              <w:rPr>
                <w:sz w:val="16"/>
                <w:szCs w:val="16"/>
              </w:rPr>
              <w:t>в % к предыдущ.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57B" w:rsidRPr="00EE057B" w:rsidRDefault="001A6316" w:rsidP="00EE057B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C57602" w:rsidRPr="004656FD" w:rsidRDefault="00C57602" w:rsidP="00C57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7BEF" w:rsidRPr="00CB1207" w:rsidRDefault="00897BEF" w:rsidP="00897BEF">
      <w:pPr>
        <w:ind w:left="1134"/>
        <w:rPr>
          <w:sz w:val="16"/>
          <w:szCs w:val="16"/>
        </w:rPr>
      </w:pPr>
    </w:p>
    <w:p w:rsidR="00897BEF" w:rsidRPr="006526CF" w:rsidRDefault="00897BEF" w:rsidP="00897BEF">
      <w:pPr>
        <w:ind w:left="4956" w:firstLine="708"/>
        <w:rPr>
          <w:sz w:val="24"/>
          <w:szCs w:val="24"/>
        </w:rPr>
      </w:pPr>
    </w:p>
    <w:sectPr w:rsidR="00897BEF" w:rsidRPr="006526CF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B5" w:rsidRDefault="00EA21B5">
      <w:r>
        <w:separator/>
      </w:r>
    </w:p>
  </w:endnote>
  <w:endnote w:type="continuationSeparator" w:id="0">
    <w:p w:rsidR="00EA21B5" w:rsidRDefault="00EA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B5" w:rsidRDefault="00EA21B5">
      <w:r>
        <w:separator/>
      </w:r>
    </w:p>
  </w:footnote>
  <w:footnote w:type="continuationSeparator" w:id="0">
    <w:p w:rsidR="00EA21B5" w:rsidRDefault="00EA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56AD5"/>
    <w:multiLevelType w:val="hybridMultilevel"/>
    <w:tmpl w:val="A70C22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0112E2"/>
    <w:rsid w:val="000149A6"/>
    <w:rsid w:val="00015505"/>
    <w:rsid w:val="00023127"/>
    <w:rsid w:val="00023E9B"/>
    <w:rsid w:val="00024203"/>
    <w:rsid w:val="0002448B"/>
    <w:rsid w:val="00030796"/>
    <w:rsid w:val="00052B39"/>
    <w:rsid w:val="0006427C"/>
    <w:rsid w:val="000654AA"/>
    <w:rsid w:val="00066A91"/>
    <w:rsid w:val="00067816"/>
    <w:rsid w:val="000765D9"/>
    <w:rsid w:val="0008101C"/>
    <w:rsid w:val="0008128D"/>
    <w:rsid w:val="000A1469"/>
    <w:rsid w:val="000A6A05"/>
    <w:rsid w:val="000A7D98"/>
    <w:rsid w:val="000C6B0F"/>
    <w:rsid w:val="000D2A08"/>
    <w:rsid w:val="000F5D49"/>
    <w:rsid w:val="000F6BF2"/>
    <w:rsid w:val="001022BF"/>
    <w:rsid w:val="00106FFE"/>
    <w:rsid w:val="001124B3"/>
    <w:rsid w:val="001214AE"/>
    <w:rsid w:val="00123BD0"/>
    <w:rsid w:val="001241FA"/>
    <w:rsid w:val="00125245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19C"/>
    <w:rsid w:val="0017269B"/>
    <w:rsid w:val="0017431C"/>
    <w:rsid w:val="00182EA9"/>
    <w:rsid w:val="00185F2F"/>
    <w:rsid w:val="00187359"/>
    <w:rsid w:val="00194531"/>
    <w:rsid w:val="001A365F"/>
    <w:rsid w:val="001A6316"/>
    <w:rsid w:val="001B1C68"/>
    <w:rsid w:val="001B1EF2"/>
    <w:rsid w:val="001B2EA1"/>
    <w:rsid w:val="001B6B3A"/>
    <w:rsid w:val="001C49D6"/>
    <w:rsid w:val="001C5815"/>
    <w:rsid w:val="001C7058"/>
    <w:rsid w:val="001C74E2"/>
    <w:rsid w:val="001D1EB5"/>
    <w:rsid w:val="001D5FEF"/>
    <w:rsid w:val="001D7252"/>
    <w:rsid w:val="001E6976"/>
    <w:rsid w:val="001F256E"/>
    <w:rsid w:val="001F46AC"/>
    <w:rsid w:val="00200A6E"/>
    <w:rsid w:val="002034E2"/>
    <w:rsid w:val="00203588"/>
    <w:rsid w:val="0020635D"/>
    <w:rsid w:val="00212041"/>
    <w:rsid w:val="002257E3"/>
    <w:rsid w:val="0023335F"/>
    <w:rsid w:val="00233695"/>
    <w:rsid w:val="002477D8"/>
    <w:rsid w:val="002548CA"/>
    <w:rsid w:val="00263079"/>
    <w:rsid w:val="00264374"/>
    <w:rsid w:val="002775EF"/>
    <w:rsid w:val="00286745"/>
    <w:rsid w:val="002870F9"/>
    <w:rsid w:val="00290134"/>
    <w:rsid w:val="002A02F7"/>
    <w:rsid w:val="002A1EFB"/>
    <w:rsid w:val="002A34A5"/>
    <w:rsid w:val="002B2AB5"/>
    <w:rsid w:val="002B649A"/>
    <w:rsid w:val="002C1526"/>
    <w:rsid w:val="002C51B0"/>
    <w:rsid w:val="002C6E3C"/>
    <w:rsid w:val="002D3A98"/>
    <w:rsid w:val="002E1E0C"/>
    <w:rsid w:val="002E549F"/>
    <w:rsid w:val="002F2786"/>
    <w:rsid w:val="002F3061"/>
    <w:rsid w:val="003017EE"/>
    <w:rsid w:val="0030196E"/>
    <w:rsid w:val="00305604"/>
    <w:rsid w:val="00306E99"/>
    <w:rsid w:val="00314CE4"/>
    <w:rsid w:val="003253ED"/>
    <w:rsid w:val="00326D6E"/>
    <w:rsid w:val="00334C1E"/>
    <w:rsid w:val="003375E6"/>
    <w:rsid w:val="00343CA6"/>
    <w:rsid w:val="003464F4"/>
    <w:rsid w:val="003760B7"/>
    <w:rsid w:val="00381B4D"/>
    <w:rsid w:val="00385EA9"/>
    <w:rsid w:val="00387EBF"/>
    <w:rsid w:val="00390D0B"/>
    <w:rsid w:val="003929D1"/>
    <w:rsid w:val="00393E4C"/>
    <w:rsid w:val="003A77A6"/>
    <w:rsid w:val="003B39EB"/>
    <w:rsid w:val="003B4542"/>
    <w:rsid w:val="003C0DC5"/>
    <w:rsid w:val="003C57EB"/>
    <w:rsid w:val="003D0681"/>
    <w:rsid w:val="003D3605"/>
    <w:rsid w:val="003D3B75"/>
    <w:rsid w:val="003E0177"/>
    <w:rsid w:val="003E0592"/>
    <w:rsid w:val="003E21E7"/>
    <w:rsid w:val="003E44B4"/>
    <w:rsid w:val="003E70CA"/>
    <w:rsid w:val="003F15DF"/>
    <w:rsid w:val="004006CF"/>
    <w:rsid w:val="004077F1"/>
    <w:rsid w:val="00412206"/>
    <w:rsid w:val="00412661"/>
    <w:rsid w:val="00416B76"/>
    <w:rsid w:val="004325C4"/>
    <w:rsid w:val="00441547"/>
    <w:rsid w:val="00446479"/>
    <w:rsid w:val="00453D91"/>
    <w:rsid w:val="004643A7"/>
    <w:rsid w:val="004854AB"/>
    <w:rsid w:val="0049671D"/>
    <w:rsid w:val="004A3416"/>
    <w:rsid w:val="004B08FF"/>
    <w:rsid w:val="004C1EF6"/>
    <w:rsid w:val="004D39C0"/>
    <w:rsid w:val="004D64AD"/>
    <w:rsid w:val="004D66D4"/>
    <w:rsid w:val="004E06DA"/>
    <w:rsid w:val="004E2F0E"/>
    <w:rsid w:val="004E7F2F"/>
    <w:rsid w:val="004F0AE9"/>
    <w:rsid w:val="004F5FE9"/>
    <w:rsid w:val="004F6E3D"/>
    <w:rsid w:val="005015EF"/>
    <w:rsid w:val="00524019"/>
    <w:rsid w:val="00535227"/>
    <w:rsid w:val="00537834"/>
    <w:rsid w:val="005469B2"/>
    <w:rsid w:val="005515FE"/>
    <w:rsid w:val="0055465C"/>
    <w:rsid w:val="00554B40"/>
    <w:rsid w:val="0056058C"/>
    <w:rsid w:val="0056536A"/>
    <w:rsid w:val="00567B1F"/>
    <w:rsid w:val="005709FA"/>
    <w:rsid w:val="00570C43"/>
    <w:rsid w:val="00574317"/>
    <w:rsid w:val="00575552"/>
    <w:rsid w:val="00576E59"/>
    <w:rsid w:val="0059397E"/>
    <w:rsid w:val="00595C5E"/>
    <w:rsid w:val="00596030"/>
    <w:rsid w:val="005A40AF"/>
    <w:rsid w:val="005A7114"/>
    <w:rsid w:val="005B0199"/>
    <w:rsid w:val="005B3062"/>
    <w:rsid w:val="005B54AA"/>
    <w:rsid w:val="005D6EE5"/>
    <w:rsid w:val="005D795A"/>
    <w:rsid w:val="005E33FD"/>
    <w:rsid w:val="005E73C0"/>
    <w:rsid w:val="005F0319"/>
    <w:rsid w:val="00612E81"/>
    <w:rsid w:val="006132E7"/>
    <w:rsid w:val="00615B1F"/>
    <w:rsid w:val="00616DE3"/>
    <w:rsid w:val="006224B3"/>
    <w:rsid w:val="00632944"/>
    <w:rsid w:val="00634FE7"/>
    <w:rsid w:val="00635A11"/>
    <w:rsid w:val="00635DF8"/>
    <w:rsid w:val="00640330"/>
    <w:rsid w:val="00646BCF"/>
    <w:rsid w:val="00651188"/>
    <w:rsid w:val="006526CF"/>
    <w:rsid w:val="006562EC"/>
    <w:rsid w:val="00660EA3"/>
    <w:rsid w:val="00661098"/>
    <w:rsid w:val="00663476"/>
    <w:rsid w:val="00682462"/>
    <w:rsid w:val="00682A46"/>
    <w:rsid w:val="00692865"/>
    <w:rsid w:val="006A74D3"/>
    <w:rsid w:val="006B73B0"/>
    <w:rsid w:val="006B7951"/>
    <w:rsid w:val="006C22C3"/>
    <w:rsid w:val="006D20C1"/>
    <w:rsid w:val="006D5C1E"/>
    <w:rsid w:val="006D7765"/>
    <w:rsid w:val="006E2D79"/>
    <w:rsid w:val="006E4047"/>
    <w:rsid w:val="006E77B1"/>
    <w:rsid w:val="007102D7"/>
    <w:rsid w:val="00714D89"/>
    <w:rsid w:val="00715E18"/>
    <w:rsid w:val="007167D6"/>
    <w:rsid w:val="0071713E"/>
    <w:rsid w:val="007226AB"/>
    <w:rsid w:val="00722F40"/>
    <w:rsid w:val="00723AD2"/>
    <w:rsid w:val="00731F5A"/>
    <w:rsid w:val="00734C07"/>
    <w:rsid w:val="0073539D"/>
    <w:rsid w:val="00737EB2"/>
    <w:rsid w:val="00741CC7"/>
    <w:rsid w:val="00745ED8"/>
    <w:rsid w:val="00760BBB"/>
    <w:rsid w:val="00761D02"/>
    <w:rsid w:val="00763DBC"/>
    <w:rsid w:val="0076502B"/>
    <w:rsid w:val="00777C73"/>
    <w:rsid w:val="007839BF"/>
    <w:rsid w:val="00785856"/>
    <w:rsid w:val="00791993"/>
    <w:rsid w:val="0079255F"/>
    <w:rsid w:val="007A0A48"/>
    <w:rsid w:val="007A234E"/>
    <w:rsid w:val="007A2864"/>
    <w:rsid w:val="007B39A2"/>
    <w:rsid w:val="007B3FDC"/>
    <w:rsid w:val="007B6B34"/>
    <w:rsid w:val="007D747C"/>
    <w:rsid w:val="007E0F60"/>
    <w:rsid w:val="007E48B4"/>
    <w:rsid w:val="007F2486"/>
    <w:rsid w:val="008119FA"/>
    <w:rsid w:val="0081269B"/>
    <w:rsid w:val="00813AB7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94635"/>
    <w:rsid w:val="00897BEF"/>
    <w:rsid w:val="008A1CEC"/>
    <w:rsid w:val="008A2F7A"/>
    <w:rsid w:val="008A6799"/>
    <w:rsid w:val="008B783D"/>
    <w:rsid w:val="008C245F"/>
    <w:rsid w:val="008C486B"/>
    <w:rsid w:val="008C5512"/>
    <w:rsid w:val="008E075D"/>
    <w:rsid w:val="008F41AE"/>
    <w:rsid w:val="008F43F1"/>
    <w:rsid w:val="00900721"/>
    <w:rsid w:val="00902849"/>
    <w:rsid w:val="00906164"/>
    <w:rsid w:val="00907696"/>
    <w:rsid w:val="00912D07"/>
    <w:rsid w:val="00920B4E"/>
    <w:rsid w:val="00920ED7"/>
    <w:rsid w:val="009213CC"/>
    <w:rsid w:val="00921CC7"/>
    <w:rsid w:val="00927055"/>
    <w:rsid w:val="00936967"/>
    <w:rsid w:val="00945CC6"/>
    <w:rsid w:val="00947527"/>
    <w:rsid w:val="00951206"/>
    <w:rsid w:val="009667ED"/>
    <w:rsid w:val="00983583"/>
    <w:rsid w:val="00990673"/>
    <w:rsid w:val="009918AB"/>
    <w:rsid w:val="00995237"/>
    <w:rsid w:val="009A04BE"/>
    <w:rsid w:val="009A06E0"/>
    <w:rsid w:val="009A200B"/>
    <w:rsid w:val="009A36EE"/>
    <w:rsid w:val="009B107B"/>
    <w:rsid w:val="009B78A5"/>
    <w:rsid w:val="009C1F60"/>
    <w:rsid w:val="009C6D88"/>
    <w:rsid w:val="009D2376"/>
    <w:rsid w:val="009D2E8C"/>
    <w:rsid w:val="009D3FFC"/>
    <w:rsid w:val="009E5A44"/>
    <w:rsid w:val="009F5B48"/>
    <w:rsid w:val="00A01270"/>
    <w:rsid w:val="00A14696"/>
    <w:rsid w:val="00A164B6"/>
    <w:rsid w:val="00A20D9C"/>
    <w:rsid w:val="00A21E52"/>
    <w:rsid w:val="00A2340E"/>
    <w:rsid w:val="00A27E0F"/>
    <w:rsid w:val="00A31EA8"/>
    <w:rsid w:val="00A36F95"/>
    <w:rsid w:val="00A4442C"/>
    <w:rsid w:val="00A44E5C"/>
    <w:rsid w:val="00A547CC"/>
    <w:rsid w:val="00A5585A"/>
    <w:rsid w:val="00A7409D"/>
    <w:rsid w:val="00A846B2"/>
    <w:rsid w:val="00A90EF4"/>
    <w:rsid w:val="00A966FB"/>
    <w:rsid w:val="00A97A71"/>
    <w:rsid w:val="00AA2264"/>
    <w:rsid w:val="00AA35EF"/>
    <w:rsid w:val="00AA3B0A"/>
    <w:rsid w:val="00AA50C2"/>
    <w:rsid w:val="00AC174C"/>
    <w:rsid w:val="00AC3952"/>
    <w:rsid w:val="00AC5012"/>
    <w:rsid w:val="00AD249B"/>
    <w:rsid w:val="00AD2847"/>
    <w:rsid w:val="00AD36B0"/>
    <w:rsid w:val="00AD7608"/>
    <w:rsid w:val="00AE323B"/>
    <w:rsid w:val="00AE5660"/>
    <w:rsid w:val="00AF5D65"/>
    <w:rsid w:val="00B02F1B"/>
    <w:rsid w:val="00B07DEA"/>
    <w:rsid w:val="00B146E5"/>
    <w:rsid w:val="00B14E22"/>
    <w:rsid w:val="00B17880"/>
    <w:rsid w:val="00B456ED"/>
    <w:rsid w:val="00B5091E"/>
    <w:rsid w:val="00B51596"/>
    <w:rsid w:val="00B5528B"/>
    <w:rsid w:val="00B5543C"/>
    <w:rsid w:val="00B57DC9"/>
    <w:rsid w:val="00B67593"/>
    <w:rsid w:val="00B70306"/>
    <w:rsid w:val="00B72954"/>
    <w:rsid w:val="00B72A26"/>
    <w:rsid w:val="00B750B3"/>
    <w:rsid w:val="00B85A03"/>
    <w:rsid w:val="00B87B68"/>
    <w:rsid w:val="00B9305B"/>
    <w:rsid w:val="00B930D1"/>
    <w:rsid w:val="00B94B43"/>
    <w:rsid w:val="00BA2738"/>
    <w:rsid w:val="00BA32CF"/>
    <w:rsid w:val="00BA60B6"/>
    <w:rsid w:val="00BB24DF"/>
    <w:rsid w:val="00BC09E2"/>
    <w:rsid w:val="00BC2FC4"/>
    <w:rsid w:val="00BC5310"/>
    <w:rsid w:val="00BD5A4D"/>
    <w:rsid w:val="00BE15DA"/>
    <w:rsid w:val="00BE4F52"/>
    <w:rsid w:val="00BE5559"/>
    <w:rsid w:val="00BF1BA8"/>
    <w:rsid w:val="00BF4127"/>
    <w:rsid w:val="00BF7CD6"/>
    <w:rsid w:val="00C02C75"/>
    <w:rsid w:val="00C11D7A"/>
    <w:rsid w:val="00C15159"/>
    <w:rsid w:val="00C15E53"/>
    <w:rsid w:val="00C33BB0"/>
    <w:rsid w:val="00C34575"/>
    <w:rsid w:val="00C50C44"/>
    <w:rsid w:val="00C567E5"/>
    <w:rsid w:val="00C57602"/>
    <w:rsid w:val="00C60044"/>
    <w:rsid w:val="00C62B51"/>
    <w:rsid w:val="00C70D26"/>
    <w:rsid w:val="00C718D3"/>
    <w:rsid w:val="00C72F7E"/>
    <w:rsid w:val="00C7524B"/>
    <w:rsid w:val="00C849E3"/>
    <w:rsid w:val="00C90993"/>
    <w:rsid w:val="00C97B4C"/>
    <w:rsid w:val="00CA02DC"/>
    <w:rsid w:val="00CA1AF6"/>
    <w:rsid w:val="00CA55BD"/>
    <w:rsid w:val="00CB6217"/>
    <w:rsid w:val="00CC0580"/>
    <w:rsid w:val="00CC0CB1"/>
    <w:rsid w:val="00CC0DBF"/>
    <w:rsid w:val="00CC353E"/>
    <w:rsid w:val="00CC45F0"/>
    <w:rsid w:val="00CC5798"/>
    <w:rsid w:val="00CD08F5"/>
    <w:rsid w:val="00CD7E0B"/>
    <w:rsid w:val="00CF4B36"/>
    <w:rsid w:val="00CF602F"/>
    <w:rsid w:val="00CF6B82"/>
    <w:rsid w:val="00CF78E2"/>
    <w:rsid w:val="00D05266"/>
    <w:rsid w:val="00D15A3E"/>
    <w:rsid w:val="00D31724"/>
    <w:rsid w:val="00D45555"/>
    <w:rsid w:val="00D5280D"/>
    <w:rsid w:val="00D542F8"/>
    <w:rsid w:val="00D756A2"/>
    <w:rsid w:val="00D770DA"/>
    <w:rsid w:val="00D85B5A"/>
    <w:rsid w:val="00D865F3"/>
    <w:rsid w:val="00D91F66"/>
    <w:rsid w:val="00DA0BA3"/>
    <w:rsid w:val="00DA17CD"/>
    <w:rsid w:val="00DC3358"/>
    <w:rsid w:val="00DC7FA2"/>
    <w:rsid w:val="00DD0B6D"/>
    <w:rsid w:val="00DD4579"/>
    <w:rsid w:val="00DD5817"/>
    <w:rsid w:val="00DE1B7A"/>
    <w:rsid w:val="00DF6F59"/>
    <w:rsid w:val="00E008DF"/>
    <w:rsid w:val="00E1726D"/>
    <w:rsid w:val="00E21F7C"/>
    <w:rsid w:val="00E25A85"/>
    <w:rsid w:val="00E33276"/>
    <w:rsid w:val="00E33C71"/>
    <w:rsid w:val="00E346FB"/>
    <w:rsid w:val="00E36B08"/>
    <w:rsid w:val="00E4010D"/>
    <w:rsid w:val="00E44C0C"/>
    <w:rsid w:val="00E46C99"/>
    <w:rsid w:val="00E47EA3"/>
    <w:rsid w:val="00E74547"/>
    <w:rsid w:val="00EA21B5"/>
    <w:rsid w:val="00EA5874"/>
    <w:rsid w:val="00EB5FD5"/>
    <w:rsid w:val="00EB61B3"/>
    <w:rsid w:val="00EB6DED"/>
    <w:rsid w:val="00EC0F22"/>
    <w:rsid w:val="00EC211E"/>
    <w:rsid w:val="00EC3C1D"/>
    <w:rsid w:val="00EC73B5"/>
    <w:rsid w:val="00EE057B"/>
    <w:rsid w:val="00EE38B3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17F02"/>
    <w:rsid w:val="00F20265"/>
    <w:rsid w:val="00F20DAF"/>
    <w:rsid w:val="00F240F3"/>
    <w:rsid w:val="00F45E31"/>
    <w:rsid w:val="00F5543E"/>
    <w:rsid w:val="00F56B9C"/>
    <w:rsid w:val="00F57BA8"/>
    <w:rsid w:val="00F637B6"/>
    <w:rsid w:val="00F63901"/>
    <w:rsid w:val="00F65405"/>
    <w:rsid w:val="00F666A2"/>
    <w:rsid w:val="00F71008"/>
    <w:rsid w:val="00F86F6B"/>
    <w:rsid w:val="00F911BD"/>
    <w:rsid w:val="00F9786F"/>
    <w:rsid w:val="00F97AC9"/>
    <w:rsid w:val="00FA7C49"/>
    <w:rsid w:val="00FC0BB6"/>
    <w:rsid w:val="00FC0C87"/>
    <w:rsid w:val="00FC7DA3"/>
    <w:rsid w:val="00FD0726"/>
    <w:rsid w:val="00FD4BCC"/>
    <w:rsid w:val="00FD60A5"/>
    <w:rsid w:val="00FD7850"/>
    <w:rsid w:val="00FE4A9B"/>
    <w:rsid w:val="00FF1DA7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CA97"/>
  <w15:docId w15:val="{E13769E8-B769-4574-86AC-2426144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uiPriority w:val="99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uiPriority w:val="99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f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0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3">
    <w:name w:val="Hyperlink"/>
    <w:rsid w:val="00DA0BA3"/>
    <w:rPr>
      <w:color w:val="0000FF"/>
      <w:u w:val="single"/>
    </w:rPr>
  </w:style>
  <w:style w:type="paragraph" w:customStyle="1" w:styleId="Postan">
    <w:name w:val="Postan"/>
    <w:basedOn w:val="a"/>
    <w:rsid w:val="006D5C1E"/>
    <w:pPr>
      <w:jc w:val="center"/>
    </w:pPr>
    <w:rPr>
      <w:szCs w:val="28"/>
      <w:lang w:eastAsia="ar-SA"/>
    </w:rPr>
  </w:style>
  <w:style w:type="paragraph" w:styleId="31">
    <w:name w:val="Body Text Indent 3"/>
    <w:basedOn w:val="a"/>
    <w:link w:val="32"/>
    <w:rsid w:val="00CF6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602F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97B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C14392E-15F5-4620-BF95-A6BD9DBF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пк</cp:lastModifiedBy>
  <cp:revision>4</cp:revision>
  <cp:lastPrinted>2022-09-15T07:38:00Z</cp:lastPrinted>
  <dcterms:created xsi:type="dcterms:W3CDTF">2023-09-07T11:36:00Z</dcterms:created>
  <dcterms:modified xsi:type="dcterms:W3CDTF">2023-09-07T11:44:00Z</dcterms:modified>
</cp:coreProperties>
</file>